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8A6" w:rsidRPr="00837B44" w:rsidRDefault="005B08A6" w:rsidP="005B08A6">
      <w:pPr>
        <w:pStyle w:val="af1"/>
        <w:rPr>
          <w:rFonts w:ascii="Arial" w:hAnsi="Arial" w:cs="Arial"/>
          <w:sz w:val="24"/>
          <w:szCs w:val="24"/>
          <w:lang w:val="en-US"/>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837B44" w:rsidRPr="00837B44">
        <w:rPr>
          <w:rFonts w:ascii="Arial" w:hAnsi="Arial" w:cs="Arial"/>
          <w:sz w:val="24"/>
          <w:szCs w:val="24"/>
          <w:lang w:val="en-US"/>
        </w:rPr>
        <w:t>R3-204071</w:t>
      </w:r>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rsidR="009C2417" w:rsidRDefault="009C2417">
      <w:pPr>
        <w:pStyle w:val="af1"/>
        <w:rPr>
          <w:rFonts w:ascii="Arial" w:hAnsi="Arial" w:cs="Arial"/>
          <w:sz w:val="24"/>
          <w:szCs w:val="24"/>
          <w:lang w:val="en-US"/>
        </w:rPr>
      </w:pPr>
    </w:p>
    <w:p w:rsidR="0077232F" w:rsidRDefault="0077232F">
      <w:pPr>
        <w:overflowPunct w:val="0"/>
        <w:autoSpaceDE w:val="0"/>
        <w:spacing w:after="0"/>
        <w:jc w:val="both"/>
        <w:textAlignment w:val="baseline"/>
        <w:rPr>
          <w:rFonts w:ascii="Arial"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32F">
        <w:tc>
          <w:tcPr>
            <w:tcW w:w="9641" w:type="dxa"/>
            <w:gridSpan w:val="9"/>
            <w:tcBorders>
              <w:top w:val="single" w:sz="4" w:space="0" w:color="auto"/>
              <w:left w:val="single" w:sz="4" w:space="0" w:color="auto"/>
              <w:right w:val="single" w:sz="4" w:space="0" w:color="auto"/>
            </w:tcBorders>
          </w:tcPr>
          <w:p w:rsidR="0077232F" w:rsidRDefault="008E1171">
            <w:pPr>
              <w:pStyle w:val="CRCoverPage"/>
              <w:spacing w:after="0"/>
              <w:jc w:val="right"/>
              <w:rPr>
                <w:i/>
              </w:rPr>
            </w:pPr>
            <w:r>
              <w:rPr>
                <w:i/>
                <w:sz w:val="14"/>
              </w:rPr>
              <w:t>CR-Form-v12.0</w:t>
            </w:r>
          </w:p>
        </w:tc>
      </w:tr>
      <w:tr w:rsidR="0077232F">
        <w:tc>
          <w:tcPr>
            <w:tcW w:w="9641" w:type="dxa"/>
            <w:gridSpan w:val="9"/>
            <w:tcBorders>
              <w:left w:val="single" w:sz="4" w:space="0" w:color="auto"/>
              <w:right w:val="single" w:sz="4" w:space="0" w:color="auto"/>
            </w:tcBorders>
          </w:tcPr>
          <w:p w:rsidR="0077232F" w:rsidRDefault="008E1171">
            <w:pPr>
              <w:pStyle w:val="CRCoverPage"/>
              <w:spacing w:after="0"/>
              <w:jc w:val="center"/>
            </w:pPr>
            <w:r>
              <w:rPr>
                <w:b/>
                <w:sz w:val="32"/>
              </w:rPr>
              <w:t>CHANGE REQUEST</w:t>
            </w:r>
          </w:p>
        </w:tc>
      </w:tr>
      <w:tr w:rsidR="0077232F">
        <w:tc>
          <w:tcPr>
            <w:tcW w:w="9641" w:type="dxa"/>
            <w:gridSpan w:val="9"/>
            <w:tcBorders>
              <w:left w:val="single" w:sz="4" w:space="0" w:color="auto"/>
              <w:right w:val="single" w:sz="4" w:space="0" w:color="auto"/>
            </w:tcBorders>
          </w:tcPr>
          <w:p w:rsidR="0077232F" w:rsidRDefault="0077232F">
            <w:pPr>
              <w:pStyle w:val="CRCoverPage"/>
              <w:spacing w:after="0"/>
              <w:rPr>
                <w:sz w:val="8"/>
                <w:szCs w:val="8"/>
              </w:rPr>
            </w:pPr>
          </w:p>
        </w:tc>
      </w:tr>
      <w:tr w:rsidR="0077232F">
        <w:tc>
          <w:tcPr>
            <w:tcW w:w="142" w:type="dxa"/>
            <w:tcBorders>
              <w:left w:val="single" w:sz="4" w:space="0" w:color="auto"/>
            </w:tcBorders>
          </w:tcPr>
          <w:p w:rsidR="0077232F" w:rsidRDefault="0077232F">
            <w:pPr>
              <w:pStyle w:val="CRCoverPage"/>
              <w:spacing w:after="0"/>
              <w:jc w:val="right"/>
            </w:pPr>
          </w:p>
        </w:tc>
        <w:tc>
          <w:tcPr>
            <w:tcW w:w="1559" w:type="dxa"/>
            <w:shd w:val="pct30" w:color="FFFF00" w:fill="auto"/>
          </w:tcPr>
          <w:p w:rsidR="0077232F" w:rsidRDefault="008E11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6</w:t>
            </w:r>
            <w:r>
              <w:rPr>
                <w:b/>
                <w:sz w:val="28"/>
              </w:rPr>
              <w:t>3</w:t>
            </w:r>
            <w:r>
              <w:rPr>
                <w:b/>
                <w:sz w:val="28"/>
              </w:rPr>
              <w:fldChar w:fldCharType="end"/>
            </w:r>
          </w:p>
        </w:tc>
        <w:tc>
          <w:tcPr>
            <w:tcW w:w="709" w:type="dxa"/>
          </w:tcPr>
          <w:p w:rsidR="0077232F" w:rsidRDefault="008E1171">
            <w:pPr>
              <w:pStyle w:val="CRCoverPage"/>
              <w:spacing w:after="0"/>
              <w:jc w:val="center"/>
            </w:pPr>
            <w:r>
              <w:rPr>
                <w:b/>
                <w:sz w:val="28"/>
              </w:rPr>
              <w:t>CR</w:t>
            </w:r>
          </w:p>
        </w:tc>
        <w:tc>
          <w:tcPr>
            <w:tcW w:w="1276" w:type="dxa"/>
            <w:shd w:val="pct30" w:color="FFFF00" w:fill="auto"/>
          </w:tcPr>
          <w:p w:rsidR="0077232F" w:rsidRDefault="008E1171">
            <w:pPr>
              <w:pStyle w:val="CRCoverPage"/>
              <w:spacing w:after="0"/>
              <w:rPr>
                <w:lang w:val="en-US"/>
              </w:rPr>
            </w:pPr>
            <w:r>
              <w:rPr>
                <w:lang w:val="en-US"/>
              </w:rPr>
              <w:t>0154</w:t>
            </w:r>
          </w:p>
        </w:tc>
        <w:tc>
          <w:tcPr>
            <w:tcW w:w="709" w:type="dxa"/>
          </w:tcPr>
          <w:p w:rsidR="0077232F" w:rsidRDefault="008E1171">
            <w:pPr>
              <w:pStyle w:val="CRCoverPage"/>
              <w:tabs>
                <w:tab w:val="right" w:pos="625"/>
              </w:tabs>
              <w:spacing w:after="0"/>
              <w:jc w:val="center"/>
            </w:pPr>
            <w:r>
              <w:rPr>
                <w:b/>
                <w:bCs/>
                <w:sz w:val="28"/>
              </w:rPr>
              <w:t>Rev</w:t>
            </w:r>
            <w:r>
              <w:rPr>
                <w:rFonts w:asciiTheme="minorEastAsia" w:eastAsiaTheme="minorEastAsia" w:hAnsiTheme="minorEastAsia" w:hint="eastAsia"/>
                <w:b/>
                <w:bCs/>
                <w:sz w:val="28"/>
                <w:lang w:eastAsia="zh-CN"/>
              </w:rPr>
              <w:t xml:space="preserve"> </w:t>
            </w:r>
          </w:p>
        </w:tc>
        <w:tc>
          <w:tcPr>
            <w:tcW w:w="992" w:type="dxa"/>
            <w:shd w:val="pct30" w:color="FFFF00" w:fill="auto"/>
          </w:tcPr>
          <w:p w:rsidR="0077232F" w:rsidRDefault="00B7296E">
            <w:pPr>
              <w:pStyle w:val="CRCoverPage"/>
              <w:spacing w:after="0"/>
              <w:jc w:val="center"/>
              <w:rPr>
                <w:b/>
                <w:lang w:val="en-US"/>
              </w:rPr>
            </w:pPr>
            <w:r>
              <w:rPr>
                <w:rFonts w:asciiTheme="minorEastAsia" w:eastAsiaTheme="minorEastAsia" w:hAnsiTheme="minorEastAsia"/>
                <w:b/>
                <w:sz w:val="28"/>
                <w:lang w:val="en-US" w:eastAsia="zh-CN"/>
              </w:rPr>
              <w:t>10</w:t>
            </w:r>
          </w:p>
        </w:tc>
        <w:tc>
          <w:tcPr>
            <w:tcW w:w="2410" w:type="dxa"/>
          </w:tcPr>
          <w:p w:rsidR="0077232F" w:rsidRDefault="008E1171">
            <w:pPr>
              <w:pStyle w:val="CRCoverPage"/>
              <w:tabs>
                <w:tab w:val="right" w:pos="1825"/>
              </w:tabs>
              <w:spacing w:after="0"/>
              <w:jc w:val="center"/>
            </w:pPr>
            <w:r>
              <w:rPr>
                <w:b/>
                <w:sz w:val="28"/>
                <w:szCs w:val="28"/>
              </w:rPr>
              <w:t>Current version:</w:t>
            </w:r>
          </w:p>
        </w:tc>
        <w:tc>
          <w:tcPr>
            <w:tcW w:w="1701" w:type="dxa"/>
            <w:shd w:val="pct30" w:color="FFFF00" w:fill="auto"/>
          </w:tcPr>
          <w:p w:rsidR="0077232F" w:rsidRDefault="008E1171" w:rsidP="005C7BE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25F71">
              <w:rPr>
                <w:rFonts w:eastAsia="宋体" w:hint="eastAsia"/>
                <w:b/>
                <w:sz w:val="28"/>
                <w:lang w:val="en-US" w:eastAsia="zh-CN"/>
              </w:rPr>
              <w:t>6.</w:t>
            </w:r>
            <w:r w:rsidR="00125F71">
              <w:rPr>
                <w:rFonts w:eastAsia="宋体"/>
                <w:b/>
                <w:sz w:val="28"/>
                <w:lang w:val="en-US" w:eastAsia="zh-CN"/>
              </w:rPr>
              <w:t>1</w:t>
            </w:r>
            <w:r>
              <w:rPr>
                <w:b/>
                <w:sz w:val="28"/>
              </w:rPr>
              <w:t>.</w:t>
            </w:r>
            <w:r>
              <w:rPr>
                <w:b/>
                <w:sz w:val="28"/>
              </w:rPr>
              <w:fldChar w:fldCharType="end"/>
            </w:r>
            <w:r w:rsidR="005C7BE4">
              <w:rPr>
                <w:b/>
                <w:sz w:val="28"/>
              </w:rPr>
              <w:t>1</w:t>
            </w:r>
          </w:p>
        </w:tc>
        <w:tc>
          <w:tcPr>
            <w:tcW w:w="143" w:type="dxa"/>
            <w:tcBorders>
              <w:right w:val="single" w:sz="4" w:space="0" w:color="auto"/>
            </w:tcBorders>
          </w:tcPr>
          <w:p w:rsidR="0077232F" w:rsidRDefault="0077232F">
            <w:pPr>
              <w:pStyle w:val="CRCoverPage"/>
              <w:spacing w:after="0"/>
            </w:pPr>
          </w:p>
        </w:tc>
      </w:tr>
      <w:tr w:rsidR="0077232F">
        <w:tc>
          <w:tcPr>
            <w:tcW w:w="9641" w:type="dxa"/>
            <w:gridSpan w:val="9"/>
            <w:tcBorders>
              <w:left w:val="single" w:sz="4" w:space="0" w:color="auto"/>
              <w:right w:val="single" w:sz="4" w:space="0" w:color="auto"/>
            </w:tcBorders>
          </w:tcPr>
          <w:p w:rsidR="0077232F" w:rsidRDefault="0077232F">
            <w:pPr>
              <w:pStyle w:val="CRCoverPage"/>
              <w:spacing w:after="0"/>
            </w:pPr>
          </w:p>
        </w:tc>
      </w:tr>
      <w:tr w:rsidR="0077232F">
        <w:tc>
          <w:tcPr>
            <w:tcW w:w="9641" w:type="dxa"/>
            <w:gridSpan w:val="9"/>
            <w:tcBorders>
              <w:top w:val="single" w:sz="4" w:space="0" w:color="auto"/>
            </w:tcBorders>
          </w:tcPr>
          <w:p w:rsidR="0077232F" w:rsidRDefault="008E117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7232F">
        <w:tc>
          <w:tcPr>
            <w:tcW w:w="9641" w:type="dxa"/>
            <w:gridSpan w:val="9"/>
          </w:tcPr>
          <w:p w:rsidR="0077232F" w:rsidRDefault="0077232F">
            <w:pPr>
              <w:pStyle w:val="CRCoverPage"/>
              <w:spacing w:after="0"/>
              <w:rPr>
                <w:sz w:val="8"/>
                <w:szCs w:val="8"/>
              </w:rPr>
            </w:pPr>
          </w:p>
        </w:tc>
      </w:tr>
    </w:tbl>
    <w:p w:rsidR="0077232F" w:rsidRDefault="00772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32F">
        <w:tc>
          <w:tcPr>
            <w:tcW w:w="2835" w:type="dxa"/>
          </w:tcPr>
          <w:p w:rsidR="0077232F" w:rsidRDefault="008E1171">
            <w:pPr>
              <w:pStyle w:val="CRCoverPage"/>
              <w:tabs>
                <w:tab w:val="right" w:pos="2751"/>
              </w:tabs>
              <w:spacing w:after="0"/>
              <w:rPr>
                <w:b/>
                <w:i/>
              </w:rPr>
            </w:pPr>
            <w:bookmarkStart w:id="1" w:name="_GoBack" w:colFirst="6" w:colLast="6"/>
            <w:r>
              <w:rPr>
                <w:b/>
                <w:i/>
              </w:rPr>
              <w:t>Proposed change affects:</w:t>
            </w:r>
          </w:p>
        </w:tc>
        <w:tc>
          <w:tcPr>
            <w:tcW w:w="1418" w:type="dxa"/>
          </w:tcPr>
          <w:p w:rsidR="0077232F" w:rsidRDefault="008E1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232F" w:rsidRDefault="0077232F">
            <w:pPr>
              <w:pStyle w:val="CRCoverPage"/>
              <w:spacing w:after="0"/>
              <w:jc w:val="center"/>
              <w:rPr>
                <w:b/>
                <w:caps/>
              </w:rPr>
            </w:pPr>
          </w:p>
        </w:tc>
        <w:tc>
          <w:tcPr>
            <w:tcW w:w="709" w:type="dxa"/>
            <w:tcBorders>
              <w:left w:val="single" w:sz="4" w:space="0" w:color="auto"/>
            </w:tcBorders>
          </w:tcPr>
          <w:p w:rsidR="0077232F" w:rsidRDefault="008E1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caps/>
              </w:rPr>
            </w:pPr>
          </w:p>
        </w:tc>
        <w:tc>
          <w:tcPr>
            <w:tcW w:w="2126" w:type="dxa"/>
          </w:tcPr>
          <w:p w:rsidR="0077232F" w:rsidRDefault="008E1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232F" w:rsidRDefault="008E1171">
            <w:pPr>
              <w:pStyle w:val="CRCoverPage"/>
              <w:spacing w:after="0"/>
              <w:jc w:val="center"/>
              <w:rPr>
                <w:b/>
                <w:caps/>
              </w:rPr>
            </w:pPr>
            <w:r>
              <w:rPr>
                <w:b/>
                <w:caps/>
              </w:rPr>
              <w:t>X</w:t>
            </w:r>
          </w:p>
        </w:tc>
        <w:tc>
          <w:tcPr>
            <w:tcW w:w="1418" w:type="dxa"/>
            <w:tcBorders>
              <w:left w:val="nil"/>
            </w:tcBorders>
          </w:tcPr>
          <w:p w:rsidR="0077232F" w:rsidRDefault="008E1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bCs/>
                <w:caps/>
              </w:rPr>
            </w:pPr>
          </w:p>
        </w:tc>
      </w:tr>
      <w:bookmarkEnd w:id="1"/>
    </w:tbl>
    <w:p w:rsidR="0077232F" w:rsidRDefault="00772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32F">
        <w:tc>
          <w:tcPr>
            <w:tcW w:w="9640" w:type="dxa"/>
            <w:gridSpan w:val="11"/>
          </w:tcPr>
          <w:p w:rsidR="0077232F" w:rsidRDefault="0077232F">
            <w:pPr>
              <w:pStyle w:val="CRCoverPage"/>
              <w:spacing w:after="0"/>
              <w:rPr>
                <w:sz w:val="8"/>
                <w:szCs w:val="8"/>
              </w:rPr>
            </w:pPr>
          </w:p>
        </w:tc>
      </w:tr>
      <w:tr w:rsidR="0077232F">
        <w:tc>
          <w:tcPr>
            <w:tcW w:w="1843" w:type="dxa"/>
            <w:tcBorders>
              <w:top w:val="single" w:sz="4" w:space="0" w:color="auto"/>
              <w:left w:val="single" w:sz="4" w:space="0" w:color="auto"/>
            </w:tcBorders>
          </w:tcPr>
          <w:p w:rsidR="0077232F" w:rsidRDefault="008E1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232F" w:rsidRDefault="008E1171">
            <w:pPr>
              <w:widowControl w:val="0"/>
              <w:spacing w:after="0"/>
              <w:ind w:left="144" w:hanging="144"/>
            </w:pPr>
            <w:r>
              <w:rPr>
                <w:rFonts w:ascii="Arial" w:hAnsi="Arial"/>
              </w:rPr>
              <w:t>Introduction of NR_IIOT support to TS 38.4</w:t>
            </w:r>
            <w:r>
              <w:rPr>
                <w:rFonts w:ascii="Arial" w:hAnsi="Arial" w:hint="eastAsia"/>
              </w:rPr>
              <w:t>6</w:t>
            </w:r>
            <w:r>
              <w:rPr>
                <w:rFonts w:ascii="Arial" w:hAnsi="Arial"/>
              </w:rPr>
              <w:t>3</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232F" w:rsidRDefault="008E1171">
            <w:pPr>
              <w:pStyle w:val="CRCoverPage"/>
              <w:spacing w:after="0"/>
              <w:ind w:left="100"/>
              <w:rPr>
                <w:rFonts w:eastAsiaTheme="minorEastAsia"/>
                <w:lang w:eastAsia="zh-CN"/>
              </w:rPr>
            </w:pPr>
            <w:r>
              <w:rPr>
                <w:rFonts w:eastAsiaTheme="minorEastAsia" w:hint="eastAsia"/>
                <w:lang w:eastAsia="zh-CN"/>
              </w:rPr>
              <w:t>ZTE</w:t>
            </w: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232F" w:rsidRDefault="004F253E">
            <w:pPr>
              <w:pStyle w:val="CRCoverPage"/>
              <w:spacing w:after="0"/>
              <w:ind w:left="100"/>
            </w:pPr>
            <w:r>
              <w:fldChar w:fldCharType="begin"/>
            </w:r>
            <w:r>
              <w:instrText xml:space="preserve"> DOCPROPERTY  SourceIfTsg  \* MERGEFORMAT </w:instrText>
            </w:r>
            <w:r>
              <w:fldChar w:fldCharType="separate"/>
            </w:r>
            <w:r w:rsidR="008E1171">
              <w:t>R3</w:t>
            </w:r>
            <w:r>
              <w:fldChar w:fldCharType="end"/>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Work item code:</w:t>
            </w:r>
          </w:p>
        </w:tc>
        <w:tc>
          <w:tcPr>
            <w:tcW w:w="3686" w:type="dxa"/>
            <w:gridSpan w:val="5"/>
            <w:shd w:val="pct30" w:color="FFFF00" w:fill="auto"/>
          </w:tcPr>
          <w:p w:rsidR="0077232F" w:rsidRDefault="008E1171">
            <w:pPr>
              <w:pStyle w:val="CRCoverPage"/>
              <w:spacing w:after="0"/>
              <w:ind w:left="100"/>
            </w:pPr>
            <w:r>
              <w:t>NR_IIOT-Core</w:t>
            </w:r>
          </w:p>
        </w:tc>
        <w:tc>
          <w:tcPr>
            <w:tcW w:w="567" w:type="dxa"/>
            <w:tcBorders>
              <w:left w:val="nil"/>
            </w:tcBorders>
          </w:tcPr>
          <w:p w:rsidR="0077232F" w:rsidRDefault="0077232F">
            <w:pPr>
              <w:pStyle w:val="CRCoverPage"/>
              <w:spacing w:after="0"/>
              <w:ind w:right="100"/>
            </w:pPr>
          </w:p>
        </w:tc>
        <w:tc>
          <w:tcPr>
            <w:tcW w:w="1417" w:type="dxa"/>
            <w:gridSpan w:val="3"/>
            <w:tcBorders>
              <w:left w:val="nil"/>
            </w:tcBorders>
          </w:tcPr>
          <w:p w:rsidR="0077232F" w:rsidRDefault="008E1171">
            <w:pPr>
              <w:pStyle w:val="CRCoverPage"/>
              <w:spacing w:after="0"/>
              <w:jc w:val="right"/>
            </w:pPr>
            <w:r>
              <w:rPr>
                <w:b/>
                <w:i/>
              </w:rPr>
              <w:t>Date:</w:t>
            </w:r>
          </w:p>
        </w:tc>
        <w:tc>
          <w:tcPr>
            <w:tcW w:w="2127" w:type="dxa"/>
            <w:tcBorders>
              <w:right w:val="single" w:sz="4" w:space="0" w:color="auto"/>
            </w:tcBorders>
            <w:shd w:val="pct30" w:color="FFFF00" w:fill="auto"/>
          </w:tcPr>
          <w:p w:rsidR="0077232F" w:rsidRDefault="008E1171">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0</w:t>
            </w:r>
            <w:r w:rsidR="00DD4A14">
              <w:rPr>
                <w:rFonts w:eastAsia="宋体"/>
                <w:lang w:val="en-US" w:eastAsia="zh-CN"/>
              </w:rPr>
              <w:t>5</w:t>
            </w:r>
            <w:r>
              <w:t>-</w:t>
            </w:r>
            <w:r w:rsidR="00EB1B38">
              <w:rPr>
                <w:rFonts w:eastAsia="宋体"/>
                <w:lang w:val="en-US" w:eastAsia="zh-CN"/>
              </w:rPr>
              <w:t>19</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1986" w:type="dxa"/>
            <w:gridSpan w:val="4"/>
          </w:tcPr>
          <w:p w:rsidR="0077232F" w:rsidRDefault="0077232F">
            <w:pPr>
              <w:pStyle w:val="CRCoverPage"/>
              <w:spacing w:after="0"/>
              <w:rPr>
                <w:sz w:val="8"/>
                <w:szCs w:val="8"/>
              </w:rPr>
            </w:pPr>
          </w:p>
        </w:tc>
        <w:tc>
          <w:tcPr>
            <w:tcW w:w="2267" w:type="dxa"/>
            <w:gridSpan w:val="2"/>
          </w:tcPr>
          <w:p w:rsidR="0077232F" w:rsidRDefault="0077232F">
            <w:pPr>
              <w:pStyle w:val="CRCoverPage"/>
              <w:spacing w:after="0"/>
              <w:rPr>
                <w:sz w:val="8"/>
                <w:szCs w:val="8"/>
              </w:rPr>
            </w:pPr>
          </w:p>
        </w:tc>
        <w:tc>
          <w:tcPr>
            <w:tcW w:w="1417" w:type="dxa"/>
            <w:gridSpan w:val="3"/>
          </w:tcPr>
          <w:p w:rsidR="0077232F" w:rsidRDefault="0077232F">
            <w:pPr>
              <w:pStyle w:val="CRCoverPage"/>
              <w:spacing w:after="0"/>
              <w:rPr>
                <w:sz w:val="8"/>
                <w:szCs w:val="8"/>
              </w:rPr>
            </w:pPr>
          </w:p>
        </w:tc>
        <w:tc>
          <w:tcPr>
            <w:tcW w:w="2127" w:type="dxa"/>
            <w:tcBorders>
              <w:right w:val="single" w:sz="4" w:space="0" w:color="auto"/>
            </w:tcBorders>
          </w:tcPr>
          <w:p w:rsidR="0077232F" w:rsidRDefault="0077232F">
            <w:pPr>
              <w:pStyle w:val="CRCoverPage"/>
              <w:spacing w:after="0"/>
              <w:rPr>
                <w:sz w:val="8"/>
                <w:szCs w:val="8"/>
              </w:rPr>
            </w:pPr>
          </w:p>
        </w:tc>
      </w:tr>
      <w:tr w:rsidR="0077232F">
        <w:trPr>
          <w:cantSplit/>
        </w:trPr>
        <w:tc>
          <w:tcPr>
            <w:tcW w:w="1843" w:type="dxa"/>
            <w:tcBorders>
              <w:left w:val="single" w:sz="4" w:space="0" w:color="auto"/>
            </w:tcBorders>
          </w:tcPr>
          <w:p w:rsidR="0077232F" w:rsidRDefault="008E1171">
            <w:pPr>
              <w:pStyle w:val="CRCoverPage"/>
              <w:tabs>
                <w:tab w:val="right" w:pos="1759"/>
              </w:tabs>
              <w:spacing w:after="0"/>
              <w:rPr>
                <w:b/>
                <w:i/>
              </w:rPr>
            </w:pPr>
            <w:r>
              <w:rPr>
                <w:b/>
                <w:i/>
              </w:rPr>
              <w:t>Category:</w:t>
            </w:r>
          </w:p>
        </w:tc>
        <w:tc>
          <w:tcPr>
            <w:tcW w:w="851" w:type="dxa"/>
            <w:shd w:val="pct30" w:color="FFFF00" w:fill="auto"/>
          </w:tcPr>
          <w:p w:rsidR="0077232F" w:rsidRDefault="008E117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77232F" w:rsidRDefault="0077232F">
            <w:pPr>
              <w:pStyle w:val="CRCoverPage"/>
              <w:spacing w:after="0"/>
            </w:pPr>
          </w:p>
        </w:tc>
        <w:tc>
          <w:tcPr>
            <w:tcW w:w="1417" w:type="dxa"/>
            <w:gridSpan w:val="3"/>
            <w:tcBorders>
              <w:left w:val="nil"/>
            </w:tcBorders>
          </w:tcPr>
          <w:p w:rsidR="0077232F" w:rsidRDefault="008E1171">
            <w:pPr>
              <w:pStyle w:val="CRCoverPage"/>
              <w:spacing w:after="0"/>
              <w:jc w:val="right"/>
              <w:rPr>
                <w:b/>
                <w:i/>
              </w:rPr>
            </w:pPr>
            <w:r>
              <w:rPr>
                <w:b/>
                <w:i/>
              </w:rPr>
              <w:t>Release:</w:t>
            </w:r>
          </w:p>
        </w:tc>
        <w:tc>
          <w:tcPr>
            <w:tcW w:w="2127" w:type="dxa"/>
            <w:tcBorders>
              <w:right w:val="single" w:sz="4" w:space="0" w:color="auto"/>
            </w:tcBorders>
            <w:shd w:val="pct30" w:color="FFFF00" w:fill="auto"/>
          </w:tcPr>
          <w:p w:rsidR="0077232F" w:rsidRDefault="008E1171">
            <w:pPr>
              <w:pStyle w:val="CRCoverPage"/>
              <w:spacing w:after="0"/>
              <w:ind w:left="100"/>
            </w:pPr>
            <w:r>
              <w:t>Rel-16</w:t>
            </w:r>
          </w:p>
        </w:tc>
      </w:tr>
      <w:tr w:rsidR="0077232F">
        <w:tc>
          <w:tcPr>
            <w:tcW w:w="1843" w:type="dxa"/>
            <w:tcBorders>
              <w:left w:val="single" w:sz="4" w:space="0" w:color="auto"/>
              <w:bottom w:val="single" w:sz="4" w:space="0" w:color="auto"/>
            </w:tcBorders>
          </w:tcPr>
          <w:p w:rsidR="0077232F" w:rsidRDefault="0077232F">
            <w:pPr>
              <w:pStyle w:val="CRCoverPage"/>
              <w:spacing w:after="0"/>
              <w:rPr>
                <w:b/>
                <w:i/>
              </w:rPr>
            </w:pPr>
          </w:p>
        </w:tc>
        <w:tc>
          <w:tcPr>
            <w:tcW w:w="4677" w:type="dxa"/>
            <w:gridSpan w:val="8"/>
            <w:tcBorders>
              <w:bottom w:val="single" w:sz="4" w:space="0" w:color="auto"/>
            </w:tcBorders>
          </w:tcPr>
          <w:p w:rsidR="0077232F" w:rsidRDefault="008E1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232F" w:rsidRDefault="008E117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7232F" w:rsidRDefault="008E1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232F">
        <w:tc>
          <w:tcPr>
            <w:tcW w:w="1843" w:type="dxa"/>
          </w:tcPr>
          <w:p w:rsidR="0077232F" w:rsidRDefault="0077232F">
            <w:pPr>
              <w:pStyle w:val="CRCoverPage"/>
              <w:spacing w:after="0"/>
              <w:rPr>
                <w:b/>
                <w:i/>
                <w:sz w:val="8"/>
                <w:szCs w:val="8"/>
              </w:rPr>
            </w:pPr>
          </w:p>
        </w:tc>
        <w:tc>
          <w:tcPr>
            <w:tcW w:w="7797" w:type="dxa"/>
            <w:gridSpan w:val="10"/>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pPr>
              <w:pStyle w:val="CRCoverPage"/>
              <w:numPr>
                <w:ilvl w:val="0"/>
                <w:numId w:val="2"/>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pPr>
              <w:pStyle w:val="CRCoverPage"/>
              <w:numPr>
                <w:ilvl w:val="0"/>
                <w:numId w:val="2"/>
              </w:numPr>
              <w:spacing w:after="0"/>
            </w:pPr>
            <w:r>
              <w:t>Support of higher layer duplication for solution 4</w:t>
            </w:r>
          </w:p>
          <w:p w:rsidR="0077232F" w:rsidRDefault="008E1171">
            <w:pPr>
              <w:pStyle w:val="CRCoverPage"/>
              <w:spacing w:after="0"/>
              <w:rPr>
                <w:rFonts w:eastAsiaTheme="minorEastAsia"/>
                <w:lang w:eastAsia="zh-CN"/>
              </w:rPr>
            </w:pPr>
            <w:r>
              <w:rPr>
                <w:rFonts w:eastAsiaTheme="minorEastAsia" w:hint="eastAsia"/>
                <w:lang w:eastAsia="zh-CN"/>
              </w:rPr>
              <w:t>Rev3</w:t>
            </w:r>
            <w:r>
              <w:rPr>
                <w:rFonts w:eastAsiaTheme="minorEastAsia" w:hint="eastAsia"/>
                <w:lang w:eastAsia="zh-CN"/>
              </w:rPr>
              <w:t>：</w:t>
            </w:r>
            <w:r>
              <w:rPr>
                <w:rFonts w:eastAsiaTheme="minorEastAsia" w:hint="eastAsia"/>
                <w:lang w:eastAsia="zh-CN"/>
              </w:rPr>
              <w:t>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ev4: </w:t>
            </w:r>
          </w:p>
          <w:p w:rsidR="0077232F" w:rsidRDefault="008E1171" w:rsidP="009479AD">
            <w:pPr>
              <w:pStyle w:val="CRCoverPage"/>
              <w:numPr>
                <w:ilvl w:val="0"/>
                <w:numId w:val="12"/>
              </w:numPr>
              <w:spacing w:after="0"/>
            </w:pPr>
            <w:r>
              <w:rPr>
                <w:rFonts w:hint="eastAsia"/>
              </w:rPr>
              <w:t xml:space="preserve">The redundant indicator is included at </w:t>
            </w:r>
            <w:r>
              <w:t xml:space="preserve">the </w:t>
            </w:r>
            <w:r>
              <w:rPr>
                <w:rFonts w:hint="eastAsia"/>
              </w:rPr>
              <w:t>same level of QoS Flow Level QoS Parameters</w:t>
            </w:r>
            <w:r>
              <w:t xml:space="preserve"> (R3-19</w:t>
            </w:r>
            <w:r>
              <w:rPr>
                <w:rFonts w:hint="eastAsia"/>
              </w:rPr>
              <w:t>7761</w:t>
            </w:r>
            <w:r>
              <w:t>).</w:t>
            </w:r>
          </w:p>
          <w:p w:rsidR="0077232F" w:rsidRDefault="008E1171" w:rsidP="009479AD">
            <w:pPr>
              <w:pStyle w:val="CRCoverPage"/>
              <w:numPr>
                <w:ilvl w:val="0"/>
                <w:numId w:val="12"/>
              </w:numPr>
              <w:spacing w:after="0"/>
            </w:pPr>
            <w:r>
              <w:t>The redundant network instance is needed for transport network resource selection (R3-19</w:t>
            </w:r>
            <w:r>
              <w:rPr>
                <w:rFonts w:hint="eastAsia"/>
              </w:rPr>
              <w:t>7761</w:t>
            </w:r>
            <w:r>
              <w:t>).</w:t>
            </w:r>
          </w:p>
          <w:p w:rsidR="0077232F" w:rsidRDefault="008E1171" w:rsidP="009479AD">
            <w:pPr>
              <w:pStyle w:val="CRCoverPage"/>
              <w:numPr>
                <w:ilvl w:val="0"/>
                <w:numId w:val="12"/>
              </w:numPr>
              <w:spacing w:after="0"/>
            </w:pPr>
            <w:r>
              <w:rPr>
                <w:rFonts w:eastAsiaTheme="minorEastAsia" w:hint="eastAsia"/>
                <w:lang w:eastAsia="zh-CN"/>
              </w:rPr>
              <w:t>Cature the agreement</w:t>
            </w:r>
            <w:r>
              <w:rPr>
                <w:rFonts w:eastAsiaTheme="minorEastAsia"/>
                <w:lang w:eastAsia="zh-CN"/>
              </w:rPr>
              <w:t xml:space="preserve">s in R3-197703 </w:t>
            </w:r>
            <w:r>
              <w:t>(</w:t>
            </w:r>
            <w:r>
              <w:rPr>
                <w:rFonts w:eastAsiaTheme="minorEastAsia"/>
                <w:lang w:eastAsia="zh-CN"/>
              </w:rPr>
              <w:t>R3-197703</w:t>
            </w:r>
            <w:r>
              <w:t>)</w:t>
            </w:r>
            <w:r>
              <w:rPr>
                <w:rFonts w:eastAsiaTheme="minorEastAsia" w:hint="eastAsia"/>
                <w:lang w:eastAsia="zh-CN"/>
              </w:rPr>
              <w:t>.</w:t>
            </w:r>
          </w:p>
          <w:p w:rsidR="0077232F" w:rsidRDefault="008E1171" w:rsidP="009479AD">
            <w:pPr>
              <w:pStyle w:val="CRCoverPage"/>
              <w:spacing w:after="0"/>
              <w:rPr>
                <w:rFonts w:eastAsiaTheme="minorEastAsia"/>
                <w:lang w:val="en-US" w:eastAsia="zh-CN"/>
              </w:rPr>
            </w:pPr>
            <w:r>
              <w:rPr>
                <w:rFonts w:eastAsia="宋体" w:hint="eastAsia"/>
                <w:lang w:val="en-US" w:eastAsia="zh-CN"/>
              </w:rPr>
              <w:t xml:space="preserve">Rev5: </w:t>
            </w:r>
            <w:r w:rsidR="009479AD">
              <w:rPr>
                <w:rFonts w:eastAsia="宋体"/>
                <w:lang w:val="en-US" w:eastAsia="zh-CN"/>
              </w:rPr>
              <w:t xml:space="preserve">Changed based on </w:t>
            </w:r>
            <w:r w:rsidR="009479AD">
              <w:rPr>
                <w:rFonts w:eastAsiaTheme="minorEastAsia" w:hint="eastAsia"/>
                <w:lang w:val="en-US" w:eastAsia="zh-CN"/>
              </w:rPr>
              <w:t>R3-197828</w:t>
            </w:r>
          </w:p>
          <w:p w:rsidR="006425EC" w:rsidRDefault="006425EC" w:rsidP="009479AD">
            <w:pPr>
              <w:pStyle w:val="CRCoverPage"/>
              <w:spacing w:after="0"/>
              <w:rPr>
                <w:rFonts w:eastAsiaTheme="minorEastAsia"/>
                <w:lang w:val="en-US" w:eastAsia="zh-CN"/>
              </w:rPr>
            </w:pPr>
            <w:r>
              <w:rPr>
                <w:rFonts w:eastAsiaTheme="minorEastAsia"/>
                <w:lang w:val="en-US" w:eastAsia="zh-CN"/>
              </w:rPr>
              <w:t>Rev6: Changed based on agreed TP R3-201302, R3-201345</w:t>
            </w:r>
            <w:r w:rsidR="008D123F">
              <w:rPr>
                <w:rFonts w:eastAsiaTheme="minorEastAsia"/>
                <w:lang w:val="en-US" w:eastAsia="zh-CN"/>
              </w:rPr>
              <w:t>, R3-201353</w:t>
            </w:r>
          </w:p>
          <w:p w:rsidR="00125F71" w:rsidRDefault="00125F71" w:rsidP="009479AD">
            <w:pPr>
              <w:pStyle w:val="CRCoverPage"/>
              <w:spacing w:after="0"/>
              <w:rPr>
                <w:rFonts w:eastAsiaTheme="minorEastAsia"/>
                <w:lang w:val="en-US" w:eastAsia="zh-CN"/>
              </w:rPr>
            </w:pPr>
            <w:r>
              <w:rPr>
                <w:rFonts w:eastAsiaTheme="minorEastAsia"/>
                <w:lang w:val="en-US" w:eastAsia="zh-CN"/>
              </w:rPr>
              <w:t>Rev7: Resubmitted based on the new version</w:t>
            </w:r>
          </w:p>
          <w:p w:rsidR="00F024A2" w:rsidRDefault="001567FD" w:rsidP="009479AD">
            <w:pPr>
              <w:pStyle w:val="CRCoverPage"/>
              <w:spacing w:after="0"/>
              <w:rPr>
                <w:rFonts w:eastAsiaTheme="minorEastAsia"/>
                <w:lang w:val="en-US" w:eastAsia="zh-CN"/>
              </w:rPr>
            </w:pPr>
            <w:r>
              <w:rPr>
                <w:rFonts w:eastAsiaTheme="minorEastAsia"/>
                <w:lang w:val="en-US" w:eastAsia="zh-CN"/>
              </w:rPr>
              <w:t>Rev8: Cap</w:t>
            </w:r>
            <w:r w:rsidR="00F024A2">
              <w:rPr>
                <w:rFonts w:eastAsiaTheme="minorEastAsia"/>
                <w:lang w:val="en-US" w:eastAsia="zh-CN"/>
              </w:rPr>
              <w:t>ture</w:t>
            </w:r>
            <w:r w:rsidR="0049752B">
              <w:rPr>
                <w:rFonts w:eastAsiaTheme="minorEastAsia"/>
                <w:lang w:val="en-US" w:eastAsia="zh-CN"/>
              </w:rPr>
              <w:t>d</w:t>
            </w:r>
            <w:r w:rsidR="00F024A2">
              <w:rPr>
                <w:rFonts w:eastAsiaTheme="minorEastAsia"/>
                <w:lang w:val="en-US" w:eastAsia="zh-CN"/>
              </w:rPr>
              <w:t xml:space="preserve"> the agreed </w:t>
            </w:r>
            <w:r w:rsidR="00DD4A14">
              <w:rPr>
                <w:rFonts w:eastAsiaTheme="minorEastAsia"/>
                <w:lang w:val="en-US" w:eastAsia="zh-CN"/>
              </w:rPr>
              <w:t xml:space="preserve">TP: </w:t>
            </w:r>
            <w:hyperlink r:id="rId13" w:history="1">
              <w:r w:rsidR="00970195" w:rsidRPr="007D2B99">
                <w:rPr>
                  <w:rFonts w:eastAsiaTheme="minorEastAsia"/>
                  <w:lang w:val="en-US" w:eastAsia="zh-CN"/>
                </w:rPr>
                <w:t>R3-202584</w:t>
              </w:r>
            </w:hyperlink>
            <w:r w:rsidR="00970195">
              <w:rPr>
                <w:rFonts w:eastAsiaTheme="minorEastAsia"/>
                <w:lang w:val="en-US" w:eastAsia="zh-CN"/>
              </w:rPr>
              <w:t>，</w:t>
            </w:r>
            <w:hyperlink r:id="rId14" w:history="1">
              <w:r w:rsidR="00970195" w:rsidRPr="003750D9">
                <w:rPr>
                  <w:rFonts w:eastAsiaTheme="minorEastAsia"/>
                  <w:lang w:val="en-US" w:eastAsia="zh-CN"/>
                </w:rPr>
                <w:t>R3-202625</w:t>
              </w:r>
            </w:hyperlink>
            <w:r w:rsidR="00970195">
              <w:rPr>
                <w:rFonts w:eastAsiaTheme="minorEastAsia"/>
                <w:lang w:val="en-US" w:eastAsia="zh-CN"/>
              </w:rPr>
              <w:t xml:space="preserve">, </w:t>
            </w:r>
            <w:r w:rsidR="00970195" w:rsidRPr="006D1B3C">
              <w:rPr>
                <w:rFonts w:eastAsiaTheme="minorEastAsia"/>
                <w:lang w:val="en-US" w:eastAsia="zh-CN"/>
              </w:rPr>
              <w:t>R3-202794</w:t>
            </w:r>
          </w:p>
          <w:p w:rsidR="005B08A6" w:rsidRDefault="005B08A6" w:rsidP="009479AD">
            <w:pPr>
              <w:pStyle w:val="CRCoverPage"/>
              <w:spacing w:after="0"/>
              <w:rPr>
                <w:rFonts w:eastAsia="宋体"/>
                <w:lang w:val="en-US" w:eastAsia="zh-CN"/>
              </w:rPr>
            </w:pPr>
            <w:r>
              <w:rPr>
                <w:rFonts w:eastAsiaTheme="minorEastAsia"/>
                <w:lang w:val="en-US" w:eastAsia="zh-CN"/>
              </w:rPr>
              <w:t>Rev9: Resubmitted based on R3-202905</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rsidP="0030409E">
            <w:pPr>
              <w:pStyle w:val="CRCoverPage"/>
              <w:numPr>
                <w:ilvl w:val="0"/>
                <w:numId w:val="7"/>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rsidP="0030409E">
            <w:pPr>
              <w:pStyle w:val="CRCoverPage"/>
              <w:numPr>
                <w:ilvl w:val="0"/>
                <w:numId w:val="7"/>
              </w:numPr>
              <w:spacing w:after="0"/>
              <w:rPr>
                <w:rFonts w:eastAsiaTheme="minorEastAsia"/>
                <w:lang w:eastAsia="zh-CN"/>
              </w:rPr>
            </w:pPr>
            <w:r>
              <w:t>Support of higher layer duplication for solution 4</w:t>
            </w:r>
          </w:p>
          <w:p w:rsidR="0077232F" w:rsidRDefault="008E1171">
            <w:pPr>
              <w:pStyle w:val="CRCoverPage"/>
              <w:spacing w:after="0"/>
            </w:pPr>
            <w:r>
              <w:rPr>
                <w:rFonts w:eastAsiaTheme="minorEastAsia" w:hint="eastAsia"/>
                <w:lang w:eastAsia="zh-CN"/>
              </w:rPr>
              <w:t>Rev3: 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ev4:</w:t>
            </w:r>
          </w:p>
          <w:p w:rsidR="0077232F" w:rsidRDefault="008E1171" w:rsidP="009479AD">
            <w:pPr>
              <w:pStyle w:val="CRCoverPage"/>
              <w:numPr>
                <w:ilvl w:val="0"/>
                <w:numId w:val="11"/>
              </w:numPr>
              <w:spacing w:after="0"/>
            </w:pPr>
            <w:r>
              <w:t xml:space="preserve">Configuring </w:t>
            </w:r>
            <w:r>
              <w:rPr>
                <w:rFonts w:hint="eastAsia"/>
              </w:rPr>
              <w:t>redundant indicator</w:t>
            </w:r>
            <w:r>
              <w:t xml:space="preserve"> at the same level of QoS flow level QoS parameters (R3-19</w:t>
            </w:r>
            <w:r>
              <w:rPr>
                <w:rFonts w:hint="eastAsia"/>
              </w:rPr>
              <w:t>7761</w:t>
            </w:r>
            <w:r>
              <w:t>).</w:t>
            </w:r>
          </w:p>
          <w:p w:rsidR="0077232F" w:rsidRDefault="008E1171" w:rsidP="009479AD">
            <w:pPr>
              <w:pStyle w:val="CRCoverPage"/>
              <w:numPr>
                <w:ilvl w:val="0"/>
                <w:numId w:val="11"/>
              </w:numPr>
              <w:spacing w:after="0"/>
            </w:pPr>
            <w:r>
              <w:t>Including the redundant network instance for transport network resource selection (R3-19</w:t>
            </w:r>
            <w:r>
              <w:rPr>
                <w:rFonts w:hint="eastAsia"/>
              </w:rPr>
              <w:t>7761</w:t>
            </w:r>
            <w:r>
              <w:t>).</w:t>
            </w:r>
          </w:p>
          <w:p w:rsidR="0077232F" w:rsidRDefault="008E1171" w:rsidP="009479AD">
            <w:pPr>
              <w:pStyle w:val="CRCoverPage"/>
              <w:numPr>
                <w:ilvl w:val="0"/>
                <w:numId w:val="11"/>
              </w:numPr>
              <w:spacing w:after="0"/>
            </w:pPr>
            <w:r>
              <w:t>Include the TSC Assistance Information IE outside the QoS Flow Level QoS Parameters IE (R3-197703).</w:t>
            </w:r>
          </w:p>
          <w:p w:rsidR="0077232F" w:rsidRDefault="008E1171" w:rsidP="009479AD">
            <w:pPr>
              <w:pStyle w:val="CRCoverPage"/>
              <w:numPr>
                <w:ilvl w:val="0"/>
                <w:numId w:val="11"/>
              </w:numPr>
              <w:spacing w:after="0"/>
            </w:pPr>
            <w:r>
              <w:lastRenderedPageBreak/>
              <w:t>For the Periodicity IE, the granularity should be 1 us with maximum value of 640 ms (R3-197703).</w:t>
            </w:r>
          </w:p>
          <w:p w:rsidR="0077232F" w:rsidRDefault="008E1171" w:rsidP="009479AD">
            <w:pPr>
              <w:pStyle w:val="CRCoverPage"/>
              <w:numPr>
                <w:ilvl w:val="0"/>
                <w:numId w:val="11"/>
              </w:numPr>
              <w:spacing w:after="0"/>
            </w:pPr>
            <w:r>
              <w:t>For the Burst Arrival Time IE, reuse the encoding of the ReferenceTime IE defined in TS 38.331 where granularity is 1 us (i.e. refTenNanoSeconds is truncated to 1 us granularity) (R3-197703).</w:t>
            </w:r>
          </w:p>
          <w:p w:rsidR="0077232F" w:rsidRDefault="008E1171" w:rsidP="009479AD">
            <w:pPr>
              <w:pStyle w:val="CRCoverPage"/>
              <w:numPr>
                <w:ilvl w:val="0"/>
                <w:numId w:val="11"/>
              </w:numPr>
              <w:spacing w:after="0"/>
            </w:pPr>
            <w:r>
              <w:t xml:space="preserve">For the </w:t>
            </w:r>
            <w:r>
              <w:rPr>
                <w:i/>
                <w:lang w:val="en-US"/>
              </w:rPr>
              <w:t>CN Packet Delay Budget</w:t>
            </w:r>
            <w:r>
              <w:rPr>
                <w:lang w:val="en-US"/>
              </w:rPr>
              <w:t xml:space="preserve"> IE, the </w:t>
            </w:r>
            <w:r>
              <w:t>granularity should be 0.01 (</w:t>
            </w:r>
            <w:r>
              <w:rPr>
                <w:rFonts w:eastAsiaTheme="minorEastAsia"/>
                <w:lang w:eastAsia="zh-CN"/>
              </w:rPr>
              <w:t>R3-197703</w:t>
            </w:r>
            <w:r>
              <w:t>) ms</w:t>
            </w:r>
            <w:r>
              <w:rPr>
                <w:lang w:val="en-US"/>
              </w:rPr>
              <w:t>.</w:t>
            </w:r>
          </w:p>
          <w:p w:rsidR="0030409E" w:rsidRDefault="008E1171" w:rsidP="0030409E">
            <w:pPr>
              <w:pStyle w:val="CRCoverPage"/>
              <w:spacing w:after="0"/>
              <w:rPr>
                <w:rFonts w:eastAsia="宋体"/>
                <w:lang w:val="en-US" w:eastAsia="zh-CN"/>
              </w:rPr>
            </w:pPr>
            <w:r>
              <w:rPr>
                <w:rFonts w:eastAsia="宋体" w:hint="eastAsia"/>
                <w:lang w:val="en-US" w:eastAsia="zh-CN"/>
              </w:rPr>
              <w:t xml:space="preserve">Rev5: </w:t>
            </w:r>
          </w:p>
          <w:p w:rsidR="0030409E" w:rsidRPr="0030409E" w:rsidRDefault="008E1171" w:rsidP="0030409E">
            <w:pPr>
              <w:pStyle w:val="CRCoverPage"/>
              <w:numPr>
                <w:ilvl w:val="0"/>
                <w:numId w:val="10"/>
              </w:numPr>
              <w:spacing w:after="0"/>
            </w:pPr>
            <w:r w:rsidRPr="0030409E">
              <w:rPr>
                <w:rFonts w:hint="eastAsia"/>
              </w:rPr>
              <w:t xml:space="preserve">Include some typo, </w:t>
            </w:r>
          </w:p>
          <w:p w:rsidR="0077232F" w:rsidRPr="0030409E" w:rsidRDefault="008E1171" w:rsidP="0030409E">
            <w:pPr>
              <w:pStyle w:val="CRCoverPage"/>
              <w:numPr>
                <w:ilvl w:val="0"/>
                <w:numId w:val="10"/>
              </w:numPr>
              <w:spacing w:after="0"/>
              <w:rPr>
                <w:lang w:val="en-US"/>
              </w:rPr>
            </w:pPr>
            <w:r w:rsidRPr="0030409E">
              <w:t>Redundant QoS Flow Information</w:t>
            </w:r>
            <w:r>
              <w:t xml:space="preserve"> IE renamed to </w:t>
            </w:r>
            <w:r w:rsidRPr="0030409E">
              <w:t>Redundant QoS Flow I</w:t>
            </w:r>
            <w:r>
              <w:rPr>
                <w:i/>
              </w:rPr>
              <w:t>ndicator</w:t>
            </w:r>
            <w:r>
              <w:t xml:space="preserve"> IE</w:t>
            </w:r>
          </w:p>
          <w:p w:rsidR="0030409E" w:rsidRPr="008D123F" w:rsidRDefault="0030409E" w:rsidP="0030409E">
            <w:pPr>
              <w:pStyle w:val="CRCoverPage"/>
              <w:numPr>
                <w:ilvl w:val="0"/>
                <w:numId w:val="10"/>
              </w:numPr>
              <w:spacing w:after="0"/>
              <w:rPr>
                <w:lang w:val="en-US"/>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8D123F" w:rsidRPr="008D123F" w:rsidRDefault="008D123F" w:rsidP="008D123F">
            <w:pPr>
              <w:pStyle w:val="CRCoverPage"/>
              <w:spacing w:after="0"/>
              <w:rPr>
                <w:rFonts w:eastAsia="宋体"/>
                <w:lang w:val="en-US" w:eastAsia="zh-CN"/>
              </w:rPr>
            </w:pPr>
            <w:r w:rsidRPr="008D123F">
              <w:rPr>
                <w:rFonts w:eastAsia="宋体"/>
                <w:lang w:val="en-US" w:eastAsia="zh-CN"/>
              </w:rPr>
              <w:t>Rev6:</w:t>
            </w:r>
          </w:p>
          <w:p w:rsidR="008D123F" w:rsidRPr="00847279" w:rsidRDefault="00847279" w:rsidP="008D123F">
            <w:pPr>
              <w:pStyle w:val="CRCoverPage"/>
              <w:numPr>
                <w:ilvl w:val="0"/>
                <w:numId w:val="13"/>
              </w:num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hange the </w:t>
            </w:r>
            <w:r>
              <w:rPr>
                <w:rFonts w:cs="Arial"/>
                <w:sz w:val="18"/>
                <w:lang w:eastAsia="en-GB"/>
              </w:rPr>
              <w:t>CN Packet Delay Budget to CN Packet Delay Budget Downlink and CN Packet Delay Budget Uplink.</w:t>
            </w:r>
          </w:p>
          <w:p w:rsidR="00847279" w:rsidRDefault="00847279" w:rsidP="00847279">
            <w:pPr>
              <w:pStyle w:val="CRCoverPage"/>
              <w:numPr>
                <w:ilvl w:val="0"/>
                <w:numId w:val="13"/>
              </w:num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ntroduce </w:t>
            </w:r>
            <w:r w:rsidRPr="00ED2651">
              <w:rPr>
                <w:i/>
              </w:rPr>
              <w:t xml:space="preserve">Additional </w:t>
            </w:r>
            <w:r w:rsidRPr="00ED2651">
              <w:rPr>
                <w:rFonts w:hint="eastAsia"/>
                <w:i/>
              </w:rPr>
              <w:t xml:space="preserve">PDCP </w:t>
            </w:r>
            <w:r w:rsidRPr="00ED2651">
              <w:rPr>
                <w:i/>
              </w:rPr>
              <w:t xml:space="preserve">multiplication </w:t>
            </w:r>
            <w:r>
              <w:rPr>
                <w:i/>
              </w:rPr>
              <w:t>Information</w:t>
            </w:r>
            <w:r w:rsidRPr="00847279">
              <w:rPr>
                <w:rFonts w:eastAsiaTheme="minorEastAsia"/>
                <w:lang w:val="en-US" w:eastAsia="zh-CN"/>
              </w:rPr>
              <w:t xml:space="preserve"> </w:t>
            </w:r>
            <w:r w:rsidRPr="00847279">
              <w:rPr>
                <w:rFonts w:eastAsiaTheme="minorEastAsia" w:hint="eastAsia"/>
                <w:lang w:val="en-US" w:eastAsia="zh-CN"/>
              </w:rPr>
              <w:t>IE</w:t>
            </w:r>
            <w:r w:rsidRPr="00847279">
              <w:rPr>
                <w:rFonts w:eastAsiaTheme="minorEastAsia"/>
                <w:lang w:val="en-US" w:eastAsia="zh-CN"/>
              </w:rPr>
              <w:t xml:space="preserve"> for </w:t>
            </w:r>
            <w:r>
              <w:rPr>
                <w:rFonts w:eastAsiaTheme="minorEastAsia"/>
                <w:lang w:val="en-US" w:eastAsia="zh-CN"/>
              </w:rPr>
              <w:t xml:space="preserve">support of </w:t>
            </w:r>
            <w:r w:rsidRPr="00847279">
              <w:rPr>
                <w:rFonts w:eastAsiaTheme="minorEastAsia"/>
                <w:lang w:val="en-US" w:eastAsia="zh-CN"/>
              </w:rPr>
              <w:t>at most four RLC legs.</w:t>
            </w:r>
          </w:p>
          <w:p w:rsidR="00847279" w:rsidRDefault="00E1361D" w:rsidP="00E1361D">
            <w:pPr>
              <w:pStyle w:val="CRCoverPage"/>
              <w:numPr>
                <w:ilvl w:val="0"/>
                <w:numId w:val="13"/>
              </w:numPr>
              <w:spacing w:after="0"/>
              <w:rPr>
                <w:rFonts w:eastAsiaTheme="minorEastAsia"/>
                <w:lang w:val="en-US" w:eastAsia="zh-CN"/>
              </w:rPr>
            </w:pPr>
            <w:r>
              <w:rPr>
                <w:rFonts w:eastAsiaTheme="minorEastAsia"/>
                <w:lang w:val="en-US" w:eastAsia="zh-CN"/>
              </w:rPr>
              <w:t>Delete redundant tunnel without ex</w:t>
            </w:r>
            <w:r w:rsidRPr="00E1361D">
              <w:rPr>
                <w:rFonts w:eastAsiaTheme="minorEastAsia"/>
                <w:lang w:val="en-US" w:eastAsia="zh-CN"/>
              </w:rPr>
              <w:t>plicit tunnel release indicator</w:t>
            </w:r>
          </w:p>
          <w:p w:rsidR="00125F71" w:rsidRDefault="00125F71" w:rsidP="00DD4A14">
            <w:pPr>
              <w:pStyle w:val="CRCoverPage"/>
              <w:spacing w:after="0"/>
              <w:rPr>
                <w:rFonts w:eastAsiaTheme="minorEastAsia"/>
                <w:lang w:val="en-US" w:eastAsia="zh-CN"/>
              </w:rPr>
            </w:pPr>
            <w:r>
              <w:rPr>
                <w:rFonts w:eastAsiaTheme="minorEastAsia"/>
                <w:lang w:val="en-US" w:eastAsia="zh-CN"/>
              </w:rPr>
              <w:t>Rev7: Resubmitted based on the new version</w:t>
            </w:r>
          </w:p>
          <w:p w:rsidR="001567FD" w:rsidRDefault="001567FD" w:rsidP="00DD4A14">
            <w:pPr>
              <w:pStyle w:val="CRCoverPage"/>
              <w:spacing w:after="0"/>
              <w:rPr>
                <w:rFonts w:eastAsiaTheme="minorEastAsia"/>
                <w:lang w:val="en-US" w:eastAsia="zh-CN"/>
              </w:rPr>
            </w:pPr>
            <w:r>
              <w:rPr>
                <w:rFonts w:eastAsiaTheme="minorEastAsia"/>
                <w:lang w:val="en-US" w:eastAsia="zh-CN"/>
              </w:rPr>
              <w:t xml:space="preserve">Rev8: Captured the agreed TP: </w:t>
            </w:r>
            <w:hyperlink r:id="rId15" w:history="1">
              <w:r w:rsidRPr="007D2B99">
                <w:rPr>
                  <w:rFonts w:eastAsiaTheme="minorEastAsia"/>
                  <w:lang w:val="en-US" w:eastAsia="zh-CN"/>
                </w:rPr>
                <w:t>R3-202584</w:t>
              </w:r>
            </w:hyperlink>
            <w:r>
              <w:rPr>
                <w:rFonts w:eastAsiaTheme="minorEastAsia"/>
                <w:lang w:val="en-US" w:eastAsia="zh-CN"/>
              </w:rPr>
              <w:t>，</w:t>
            </w:r>
            <w:hyperlink r:id="rId16" w:history="1">
              <w:r w:rsidRPr="003750D9">
                <w:rPr>
                  <w:rFonts w:eastAsiaTheme="minorEastAsia"/>
                  <w:lang w:val="en-US" w:eastAsia="zh-CN"/>
                </w:rPr>
                <w:t>R3-202625</w:t>
              </w:r>
            </w:hyperlink>
            <w:r>
              <w:rPr>
                <w:rFonts w:eastAsiaTheme="minorEastAsia"/>
                <w:lang w:val="en-US" w:eastAsia="zh-CN"/>
              </w:rPr>
              <w:t xml:space="preserve">, </w:t>
            </w:r>
            <w:r w:rsidRPr="006D1B3C">
              <w:rPr>
                <w:rFonts w:eastAsiaTheme="minorEastAsia"/>
                <w:lang w:val="en-US" w:eastAsia="zh-CN"/>
              </w:rPr>
              <w:t>R3-202794</w:t>
            </w:r>
          </w:p>
          <w:p w:rsidR="00ED754D" w:rsidRDefault="00ED754D" w:rsidP="00DD4A14">
            <w:pPr>
              <w:pStyle w:val="CRCoverPage"/>
              <w:spacing w:after="0"/>
              <w:rPr>
                <w:rFonts w:eastAsiaTheme="minorEastAsia"/>
                <w:lang w:val="en-US" w:eastAsia="zh-CN"/>
              </w:rPr>
            </w:pPr>
            <w:r>
              <w:rPr>
                <w:rFonts w:eastAsiaTheme="minorEastAsia"/>
                <w:lang w:val="en-US" w:eastAsia="zh-CN"/>
              </w:rPr>
              <w:t>Rev9: Resubmitted based on R3-202905</w:t>
            </w:r>
          </w:p>
          <w:p w:rsidR="003C7976" w:rsidRPr="008D123F" w:rsidRDefault="003C7976" w:rsidP="003C7976">
            <w:pPr>
              <w:pStyle w:val="CRCoverPage"/>
              <w:spacing w:after="0"/>
              <w:rPr>
                <w:rFonts w:eastAsiaTheme="minorEastAsia"/>
                <w:lang w:val="en-US" w:eastAsia="zh-CN"/>
              </w:rPr>
            </w:pPr>
            <w:r>
              <w:rPr>
                <w:rFonts w:eastAsiaTheme="minorEastAsia" w:hint="eastAsia"/>
                <w:lang w:eastAsia="zh-CN"/>
              </w:rPr>
              <w:t>Re</w:t>
            </w:r>
            <w:r>
              <w:rPr>
                <w:rFonts w:eastAsiaTheme="minorEastAsia"/>
                <w:lang w:eastAsia="zh-CN"/>
              </w:rPr>
              <w:t>v10: In cover sheet</w:t>
            </w:r>
            <w:r>
              <w:rPr>
                <w:rFonts w:eastAsiaTheme="minorEastAsia"/>
                <w:lang w:eastAsia="zh-CN"/>
              </w:rPr>
              <w:t>, current version is changed to 16.1.1</w:t>
            </w:r>
          </w:p>
        </w:tc>
      </w:tr>
      <w:tr w:rsidR="0077232F">
        <w:tc>
          <w:tcPr>
            <w:tcW w:w="2694" w:type="dxa"/>
            <w:gridSpan w:val="2"/>
            <w:tcBorders>
              <w:left w:val="single" w:sz="4" w:space="0" w:color="auto"/>
            </w:tcBorders>
          </w:tcPr>
          <w:p w:rsidR="0077232F" w:rsidRPr="0030409E" w:rsidRDefault="0030409E">
            <w:pPr>
              <w:pStyle w:val="CRCoverPage"/>
              <w:spacing w:after="0"/>
              <w:rPr>
                <w:b/>
                <w:i/>
                <w:sz w:val="8"/>
                <w:szCs w:val="8"/>
              </w:rPr>
            </w:pPr>
            <w:r>
              <w:rPr>
                <w:b/>
                <w:i/>
                <w:sz w:val="8"/>
                <w:szCs w:val="8"/>
              </w:rPr>
              <w:lastRenderedPageBreak/>
              <w:t>1</w:t>
            </w: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232F" w:rsidRDefault="008E1171">
            <w:pPr>
              <w:pStyle w:val="CRCoverPage"/>
              <w:numPr>
                <w:ilvl w:val="0"/>
                <w:numId w:val="4"/>
              </w:numPr>
              <w:spacing w:after="0"/>
            </w:pPr>
            <w:r>
              <w:t>TSC deterministic QoS is not possible</w:t>
            </w:r>
          </w:p>
          <w:p w:rsidR="0077232F" w:rsidRDefault="008E1171">
            <w:pPr>
              <w:pStyle w:val="CRCoverPage"/>
              <w:numPr>
                <w:ilvl w:val="0"/>
                <w:numId w:val="4"/>
              </w:numPr>
              <w:spacing w:after="0"/>
            </w:pPr>
            <w:r>
              <w:t>Higher layer duplication for solution 4 is not supported.</w:t>
            </w:r>
          </w:p>
        </w:tc>
      </w:tr>
      <w:tr w:rsidR="0077232F">
        <w:tc>
          <w:tcPr>
            <w:tcW w:w="2694" w:type="dxa"/>
            <w:gridSpan w:val="2"/>
          </w:tcPr>
          <w:p w:rsidR="0077232F" w:rsidRDefault="0077232F">
            <w:pPr>
              <w:pStyle w:val="CRCoverPage"/>
              <w:spacing w:after="0"/>
              <w:rPr>
                <w:b/>
                <w:i/>
                <w:sz w:val="8"/>
                <w:szCs w:val="8"/>
              </w:rPr>
            </w:pPr>
          </w:p>
        </w:tc>
        <w:tc>
          <w:tcPr>
            <w:tcW w:w="6946" w:type="dxa"/>
            <w:gridSpan w:val="9"/>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232F" w:rsidRDefault="008E1171" w:rsidP="00F955C3">
            <w:pPr>
              <w:pStyle w:val="CRCoverPage"/>
              <w:spacing w:after="0"/>
              <w:ind w:left="100"/>
              <w:rPr>
                <w:rFonts w:eastAsia="宋体"/>
                <w:lang w:val="en-US" w:eastAsia="zh-CN"/>
              </w:rPr>
            </w:pPr>
            <w:r>
              <w:t>8.3.1, 8.3.2, 8.3.3</w:t>
            </w:r>
            <w:r>
              <w:rPr>
                <w:sz w:val="21"/>
                <w:szCs w:val="22"/>
              </w:rPr>
              <w:t>, 9.3.1.25, 9.3.1.2</w:t>
            </w:r>
            <w:r w:rsidR="00F955C3">
              <w:rPr>
                <w:sz w:val="21"/>
                <w:szCs w:val="22"/>
              </w:rPr>
              <w:t>7</w:t>
            </w:r>
            <w:r>
              <w:rPr>
                <w:sz w:val="21"/>
                <w:szCs w:val="22"/>
              </w:rPr>
              <w:t xml:space="preserve">, </w:t>
            </w:r>
            <w:r w:rsidR="00F955C3">
              <w:rPr>
                <w:sz w:val="21"/>
                <w:szCs w:val="22"/>
              </w:rPr>
              <w:t xml:space="preserve">9.3.1.28, 9.3.1.38, </w:t>
            </w:r>
            <w:r>
              <w:rPr>
                <w:sz w:val="21"/>
                <w:szCs w:val="22"/>
              </w:rPr>
              <w:t xml:space="preserve">9.3.1.x, 9.3.1.x, 9.3.1.x1, 9.3.1.y1, 9.3.1.y2, 9.3.1.z1, 9.3.1.z2, 9.3.3.2, 9.3.3.5, 9.3.3.10, 9.3.3.11, 9.3.3.17, 9.3.3.19, 9.3.3.23, </w:t>
            </w:r>
            <w:r w:rsidR="00985CA4">
              <w:rPr>
                <w:sz w:val="21"/>
                <w:szCs w:val="22"/>
              </w:rPr>
              <w:t>ASN1</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772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232F" w:rsidRDefault="008E1171">
            <w:pPr>
              <w:pStyle w:val="CRCoverPage"/>
              <w:spacing w:after="0"/>
              <w:jc w:val="center"/>
              <w:rPr>
                <w:b/>
                <w:caps/>
              </w:rPr>
            </w:pPr>
            <w:r>
              <w:rPr>
                <w:b/>
                <w:caps/>
              </w:rPr>
              <w:t>N</w:t>
            </w:r>
          </w:p>
        </w:tc>
        <w:tc>
          <w:tcPr>
            <w:tcW w:w="2977" w:type="dxa"/>
            <w:gridSpan w:val="4"/>
          </w:tcPr>
          <w:p w:rsidR="0077232F" w:rsidRDefault="0077232F">
            <w:pPr>
              <w:pStyle w:val="CRCoverPage"/>
              <w:tabs>
                <w:tab w:val="right" w:pos="2893"/>
              </w:tabs>
              <w:spacing w:after="0"/>
            </w:pPr>
          </w:p>
        </w:tc>
        <w:tc>
          <w:tcPr>
            <w:tcW w:w="3401" w:type="dxa"/>
            <w:gridSpan w:val="3"/>
            <w:tcBorders>
              <w:right w:val="single" w:sz="4" w:space="0" w:color="auto"/>
            </w:tcBorders>
            <w:shd w:val="clear" w:color="FFFF00" w:fill="auto"/>
          </w:tcPr>
          <w:p w:rsidR="0077232F" w:rsidRDefault="0077232F">
            <w:pPr>
              <w:pStyle w:val="CRCoverPage"/>
              <w:spacing w:after="0"/>
              <w:ind w:left="99"/>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77232F">
            <w:pPr>
              <w:pStyle w:val="CRCoverPage"/>
              <w:spacing w:after="0"/>
              <w:jc w:val="center"/>
              <w:rPr>
                <w:b/>
                <w:caps/>
              </w:rPr>
            </w:pPr>
          </w:p>
        </w:tc>
        <w:tc>
          <w:tcPr>
            <w:tcW w:w="2977" w:type="dxa"/>
            <w:gridSpan w:val="4"/>
          </w:tcPr>
          <w:p w:rsidR="0077232F" w:rsidRDefault="008E1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232F" w:rsidRDefault="008E1171">
            <w:pPr>
              <w:pStyle w:val="CRCoverPage"/>
              <w:spacing w:after="0"/>
              <w:ind w:left="99"/>
            </w:pPr>
            <w:r>
              <w:t>TS</w:t>
            </w:r>
            <w:r>
              <w:rPr>
                <w:lang w:val="en-US"/>
              </w:rPr>
              <w:t xml:space="preserve"> </w:t>
            </w:r>
            <w:r>
              <w:rPr>
                <w:rFonts w:eastAsia="宋体" w:hint="eastAsia"/>
                <w:lang w:val="en-US" w:eastAsia="zh-CN"/>
              </w:rPr>
              <w:t>38.413</w:t>
            </w:r>
            <w:r>
              <w:rPr>
                <w:rFonts w:eastAsia="宋体"/>
                <w:lang w:val="en-US" w:eastAsia="zh-CN"/>
              </w:rPr>
              <w:t>, TS 38.423, TS 38.473</w:t>
            </w:r>
            <w:r>
              <w:t xml:space="preserve">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Test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O&amp;M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77232F">
            <w:pPr>
              <w:pStyle w:val="CRCoverPage"/>
              <w:spacing w:after="0"/>
              <w:rPr>
                <w:b/>
                <w:i/>
              </w:rPr>
            </w:pPr>
          </w:p>
        </w:tc>
        <w:tc>
          <w:tcPr>
            <w:tcW w:w="6946" w:type="dxa"/>
            <w:gridSpan w:val="9"/>
            <w:tcBorders>
              <w:right w:val="single" w:sz="4" w:space="0" w:color="auto"/>
            </w:tcBorders>
          </w:tcPr>
          <w:p w:rsidR="0077232F" w:rsidRDefault="0077232F">
            <w:pPr>
              <w:pStyle w:val="CRCoverPage"/>
              <w:spacing w:after="0"/>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232F" w:rsidRDefault="0077232F">
            <w:pPr>
              <w:pStyle w:val="CRCoverPage"/>
              <w:spacing w:after="0"/>
              <w:ind w:left="100"/>
            </w:pPr>
          </w:p>
        </w:tc>
      </w:tr>
      <w:tr w:rsidR="0077232F">
        <w:tc>
          <w:tcPr>
            <w:tcW w:w="2694" w:type="dxa"/>
            <w:gridSpan w:val="2"/>
            <w:tcBorders>
              <w:top w:val="single" w:sz="4" w:space="0" w:color="auto"/>
              <w:bottom w:val="single" w:sz="4" w:space="0" w:color="auto"/>
            </w:tcBorders>
          </w:tcPr>
          <w:p w:rsidR="0077232F" w:rsidRDefault="00772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232F" w:rsidRDefault="0077232F">
            <w:pPr>
              <w:pStyle w:val="CRCoverPage"/>
              <w:spacing w:after="0"/>
              <w:ind w:left="100"/>
              <w:rPr>
                <w:sz w:val="8"/>
                <w:szCs w:val="8"/>
              </w:rPr>
            </w:pPr>
          </w:p>
        </w:tc>
      </w:tr>
      <w:tr w:rsidR="0077232F">
        <w:tc>
          <w:tcPr>
            <w:tcW w:w="2694" w:type="dxa"/>
            <w:gridSpan w:val="2"/>
            <w:tcBorders>
              <w:top w:val="single" w:sz="4" w:space="0" w:color="auto"/>
              <w:left w:val="single" w:sz="4" w:space="0" w:color="auto"/>
              <w:bottom w:val="single" w:sz="4" w:space="0" w:color="auto"/>
            </w:tcBorders>
          </w:tcPr>
          <w:p w:rsidR="0077232F" w:rsidRDefault="008E1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76" w:rsidRDefault="003C7976">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v10</w:t>
            </w:r>
            <w:r w:rsidRPr="003C7976">
              <w:rPr>
                <w:rFonts w:eastAsiaTheme="minorEastAsia"/>
                <w:lang w:val="en-US" w:eastAsia="zh-CN"/>
              </w:rPr>
              <w:t xml:space="preserve">: </w:t>
            </w:r>
            <w:r w:rsidRPr="003C7976">
              <w:rPr>
                <w:rFonts w:eastAsiaTheme="minorEastAsia"/>
                <w:lang w:val="en-US" w:eastAsia="zh-CN"/>
              </w:rPr>
              <w:t>R3-203076</w:t>
            </w:r>
            <w:r w:rsidRPr="003C7976">
              <w:rPr>
                <w:rFonts w:eastAsiaTheme="minorEastAsia"/>
                <w:lang w:val="en-US" w:eastAsia="zh-CN"/>
              </w:rPr>
              <w:t xml:space="preserve"> </w:t>
            </w:r>
          </w:p>
          <w:p w:rsidR="00ED754D" w:rsidRDefault="00ED754D">
            <w:pPr>
              <w:pStyle w:val="CRCoverPage"/>
              <w:spacing w:after="0"/>
              <w:ind w:left="100"/>
              <w:rPr>
                <w:rFonts w:eastAsiaTheme="minorEastAsia"/>
                <w:lang w:val="en-US" w:eastAsia="zh-CN"/>
              </w:rPr>
            </w:pPr>
            <w:r>
              <w:rPr>
                <w:rFonts w:eastAsiaTheme="minorEastAsia"/>
                <w:lang w:val="en-US" w:eastAsia="zh-CN"/>
              </w:rPr>
              <w:t>Rev9: Resubmitted based on R3-202905</w:t>
            </w:r>
          </w:p>
          <w:p w:rsidR="00F024A2" w:rsidRDefault="00F024A2">
            <w:pPr>
              <w:pStyle w:val="CRCoverPage"/>
              <w:spacing w:after="0"/>
              <w:ind w:left="100"/>
              <w:rPr>
                <w:rFonts w:eastAsiaTheme="minorEastAsia"/>
                <w:lang w:val="en-US" w:eastAsia="zh-CN"/>
              </w:rPr>
            </w:pPr>
            <w:r>
              <w:rPr>
                <w:rFonts w:eastAsiaTheme="minorEastAsia" w:hint="eastAsia"/>
                <w:lang w:val="en-US" w:eastAsia="zh-CN"/>
              </w:rPr>
              <w:t>R</w:t>
            </w:r>
            <w:r w:rsidR="0049752B">
              <w:rPr>
                <w:rFonts w:eastAsiaTheme="minorEastAsia"/>
                <w:lang w:val="en-US" w:eastAsia="zh-CN"/>
              </w:rPr>
              <w:t xml:space="preserve">ev8: Captured the agreed TP: </w:t>
            </w:r>
            <w:hyperlink r:id="rId17" w:history="1">
              <w:r w:rsidR="00970195" w:rsidRPr="007D2B99">
                <w:rPr>
                  <w:rFonts w:eastAsiaTheme="minorEastAsia"/>
                  <w:lang w:val="en-US" w:eastAsia="zh-CN"/>
                </w:rPr>
                <w:t>R3-202584</w:t>
              </w:r>
            </w:hyperlink>
            <w:r w:rsidR="00970195">
              <w:rPr>
                <w:rFonts w:eastAsiaTheme="minorEastAsia"/>
                <w:lang w:val="en-US" w:eastAsia="zh-CN"/>
              </w:rPr>
              <w:t>，</w:t>
            </w:r>
            <w:hyperlink r:id="rId18" w:history="1">
              <w:r w:rsidR="0049752B" w:rsidRPr="003750D9">
                <w:rPr>
                  <w:rFonts w:eastAsiaTheme="minorEastAsia"/>
                  <w:lang w:val="en-US" w:eastAsia="zh-CN"/>
                </w:rPr>
                <w:t>R3-202625</w:t>
              </w:r>
            </w:hyperlink>
            <w:r w:rsidR="0049752B">
              <w:rPr>
                <w:rFonts w:eastAsiaTheme="minorEastAsia"/>
                <w:lang w:val="en-US" w:eastAsia="zh-CN"/>
              </w:rPr>
              <w:t xml:space="preserve">, </w:t>
            </w:r>
            <w:r w:rsidR="006D1B3C" w:rsidRPr="006D1B3C">
              <w:rPr>
                <w:rFonts w:eastAsiaTheme="minorEastAsia"/>
                <w:lang w:val="en-US" w:eastAsia="zh-CN"/>
              </w:rPr>
              <w:t>R3-202794</w:t>
            </w:r>
          </w:p>
          <w:p w:rsidR="00125F71" w:rsidRDefault="00125F71">
            <w:pPr>
              <w:pStyle w:val="CRCoverPage"/>
              <w:spacing w:after="0"/>
              <w:ind w:left="100"/>
              <w:rPr>
                <w:rFonts w:eastAsiaTheme="minorEastAsia"/>
                <w:lang w:val="en-US" w:eastAsia="zh-CN"/>
              </w:rPr>
            </w:pPr>
            <w:r>
              <w:rPr>
                <w:rFonts w:eastAsiaTheme="minorEastAsia"/>
                <w:lang w:val="en-US" w:eastAsia="zh-CN"/>
              </w:rPr>
              <w:t>Rev7: Resubmitted based on the new version 16.1.0</w:t>
            </w:r>
          </w:p>
          <w:p w:rsidR="008D123F" w:rsidRDefault="008D123F">
            <w:pPr>
              <w:pStyle w:val="CRCoverPage"/>
              <w:spacing w:after="0"/>
              <w:ind w:left="100"/>
              <w:rPr>
                <w:rFonts w:eastAsiaTheme="minorEastAsia"/>
                <w:lang w:val="en-US" w:eastAsia="zh-CN"/>
              </w:rPr>
            </w:pPr>
            <w:r>
              <w:rPr>
                <w:rFonts w:eastAsiaTheme="minorEastAsia"/>
                <w:lang w:val="en-US" w:eastAsia="zh-CN"/>
              </w:rPr>
              <w:t>Rev6: Captured the agreed TP R3-201302, R3-201345, R3-201353</w:t>
            </w:r>
          </w:p>
          <w:p w:rsidR="0077232F" w:rsidRDefault="009479AD">
            <w:pPr>
              <w:pStyle w:val="CRCoverPage"/>
              <w:spacing w:after="0"/>
              <w:ind w:left="100"/>
              <w:rPr>
                <w:rFonts w:eastAsiaTheme="minorEastAsia"/>
                <w:lang w:val="en-US" w:eastAsia="zh-CN"/>
              </w:rPr>
            </w:pPr>
            <w:r>
              <w:rPr>
                <w:rFonts w:eastAsiaTheme="minorEastAsia" w:hint="eastAsia"/>
                <w:lang w:val="en-US" w:eastAsia="zh-CN"/>
              </w:rPr>
              <w:t>Rev5:#107-e</w:t>
            </w:r>
            <w:r>
              <w:rPr>
                <w:rFonts w:eastAsiaTheme="minorEastAsia"/>
                <w:lang w:val="en-US" w:eastAsia="zh-CN"/>
              </w:rPr>
              <w:t xml:space="preserve"> </w:t>
            </w:r>
            <w:r w:rsidR="008E1171">
              <w:rPr>
                <w:rFonts w:eastAsiaTheme="minorEastAsia" w:hint="eastAsia"/>
                <w:lang w:val="en-US" w:eastAsia="zh-CN"/>
              </w:rPr>
              <w:t>meeting, based on R3-197828</w:t>
            </w:r>
          </w:p>
          <w:p w:rsidR="0077232F" w:rsidRDefault="008E1171">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v4: #106 meeting, captured the agreed TP R3-19</w:t>
            </w:r>
            <w:r>
              <w:rPr>
                <w:rFonts w:eastAsiaTheme="minorEastAsia" w:hint="eastAsia"/>
                <w:lang w:eastAsia="zh-CN"/>
              </w:rPr>
              <w:t>7761</w:t>
            </w:r>
            <w:r>
              <w:rPr>
                <w:rFonts w:eastAsiaTheme="minorEastAsia"/>
                <w:lang w:eastAsia="zh-CN"/>
              </w:rPr>
              <w:t>,  R3-197703</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Rev3: Resumitted based on </w:t>
            </w: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R3</w:t>
            </w:r>
            <w:r>
              <w:rPr>
                <w:rFonts w:eastAsiaTheme="minorEastAsia"/>
                <w:lang w:eastAsia="zh-CN"/>
              </w:rPr>
              <w:fldChar w:fldCharType="end"/>
            </w:r>
            <w:r>
              <w:rPr>
                <w:rFonts w:eastAsiaTheme="minorEastAsia"/>
                <w:lang w:eastAsia="zh-CN"/>
              </w:rPr>
              <w:t>-1963</w:t>
            </w:r>
            <w:r>
              <w:rPr>
                <w:rFonts w:eastAsiaTheme="minorEastAsia" w:hint="eastAsia"/>
                <w:lang w:eastAsia="zh-CN"/>
              </w:rPr>
              <w:t>19</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Rev2: </w:t>
            </w:r>
            <w:r>
              <w:rPr>
                <w:rFonts w:eastAsiaTheme="minorEastAsia"/>
                <w:lang w:eastAsia="zh-CN"/>
              </w:rPr>
              <w:t>Captured the agreed TP R3-196234</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Rev1: </w:t>
            </w:r>
            <w:r>
              <w:rPr>
                <w:rFonts w:eastAsiaTheme="minorEastAsia"/>
                <w:lang w:eastAsia="zh-CN"/>
              </w:rPr>
              <w:t>R3-196227</w:t>
            </w:r>
          </w:p>
          <w:p w:rsidR="0077232F" w:rsidRDefault="008E1171">
            <w:pPr>
              <w:pStyle w:val="CRCoverPage"/>
              <w:spacing w:after="0"/>
              <w:ind w:left="100"/>
            </w:pPr>
            <w:r>
              <w:t>Rev0: R</w:t>
            </w:r>
            <w:r>
              <w:rPr>
                <w:rFonts w:hint="eastAsia"/>
              </w:rPr>
              <w:t>3</w:t>
            </w:r>
            <w:r>
              <w:t>-195055</w:t>
            </w:r>
          </w:p>
        </w:tc>
      </w:tr>
    </w:tbl>
    <w:p w:rsidR="0077232F" w:rsidRDefault="0077232F">
      <w:pPr>
        <w:pStyle w:val="CRCoverPage"/>
        <w:spacing w:after="0"/>
        <w:rPr>
          <w:sz w:val="8"/>
          <w:szCs w:val="8"/>
        </w:rPr>
      </w:pPr>
    </w:p>
    <w:p w:rsidR="0077232F" w:rsidRDefault="0077232F">
      <w:pPr>
        <w:sectPr w:rsidR="0077232F">
          <w:headerReference w:type="even" r:id="rId19"/>
          <w:footnotePr>
            <w:numRestart w:val="eachSect"/>
          </w:footnotePr>
          <w:pgSz w:w="11907" w:h="16840"/>
          <w:pgMar w:top="1417" w:right="1134" w:bottom="1134" w:left="1134" w:header="680" w:footer="567" w:gutter="0"/>
          <w:cols w:space="0"/>
        </w:sectPr>
      </w:pPr>
    </w:p>
    <w:p w:rsidR="0077232F" w:rsidRDefault="0077232F">
      <w:pPr>
        <w:pStyle w:val="FirstChange"/>
        <w:jc w:val="left"/>
        <w:rPr>
          <w:highlight w:val="yellow"/>
        </w:rPr>
      </w:pPr>
      <w:bookmarkStart w:id="3" w:name="_Toc14788022"/>
      <w:bookmarkStart w:id="4" w:name="_Toc14165868"/>
      <w:bookmarkStart w:id="5" w:name="_Toc1416586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426295" w:rsidRPr="00D629EF" w:rsidRDefault="00426295" w:rsidP="00426295">
      <w:pPr>
        <w:pStyle w:val="3"/>
      </w:pPr>
      <w:bookmarkStart w:id="6" w:name="_Toc29460919"/>
      <w:bookmarkStart w:id="7" w:name="_Toc29505651"/>
      <w:bookmarkStart w:id="8" w:name="_Toc20955493"/>
      <w:r w:rsidRPr="00D629EF">
        <w:t>8.3.1</w:t>
      </w:r>
      <w:r w:rsidRPr="00D629EF">
        <w:tab/>
        <w:t>Bearer Context Setup</w:t>
      </w:r>
    </w:p>
    <w:p w:rsidR="00426295" w:rsidRPr="00D629EF" w:rsidRDefault="00426295" w:rsidP="00426295">
      <w:pPr>
        <w:pStyle w:val="40"/>
      </w:pPr>
      <w:r w:rsidRPr="00D629EF">
        <w:t>8.3.1.1</w:t>
      </w:r>
      <w:r w:rsidRPr="00D629EF">
        <w:tab/>
        <w:t>General</w:t>
      </w:r>
    </w:p>
    <w:p w:rsidR="00426295" w:rsidRPr="00D629EF" w:rsidRDefault="00426295" w:rsidP="00426295">
      <w:r w:rsidRPr="00D629EF">
        <w:t>The purpose of the Bearer Context Setup procedure is to allow the gNB-CU-CP to establish a bearer context in the gNB-CU-UP. The procedure uses UE-associated signalling.</w:t>
      </w:r>
    </w:p>
    <w:p w:rsidR="00426295" w:rsidRPr="00D629EF" w:rsidRDefault="00426295" w:rsidP="00426295">
      <w:pPr>
        <w:pStyle w:val="40"/>
      </w:pPr>
      <w:r w:rsidRPr="00D629EF">
        <w:t>8.3.1.2</w:t>
      </w:r>
      <w:r w:rsidRPr="00D629EF">
        <w:tab/>
        <w:t>Successful Operation</w:t>
      </w:r>
    </w:p>
    <w:p w:rsidR="00426295" w:rsidRPr="00D629EF" w:rsidRDefault="00426295" w:rsidP="00426295">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60.35pt" o:ole="">
            <v:imagedata r:id="rId20" o:title=""/>
          </v:shape>
          <o:OLEObject Type="Embed" ProgID="Visio.Drawing.15" ShapeID="_x0000_i1025" DrawAspect="Content" ObjectID="_1652682038" r:id="rId21"/>
        </w:object>
      </w:r>
    </w:p>
    <w:p w:rsidR="00426295" w:rsidRPr="00D629EF" w:rsidRDefault="00426295" w:rsidP="00426295">
      <w:pPr>
        <w:pStyle w:val="TF"/>
      </w:pPr>
      <w:r w:rsidRPr="00D629EF">
        <w:t>Figure 8.3.1.2-1: Bearer Context Setup procedure: Successful Operation.</w:t>
      </w:r>
    </w:p>
    <w:p w:rsidR="00426295" w:rsidRPr="00D629EF" w:rsidRDefault="00426295" w:rsidP="00426295">
      <w:r w:rsidRPr="00D629EF">
        <w:t>The gNB-CU-CP initiates the procedure by sending the BEARER CONTEXT SETUP REQUEST message to the gNB-CU-UP. If the gNB-CU-UP succeeds to establish the requested resources, it replies to the gNB-CU-CP with the BEARER CONTEXT SETUP RESPONSE message.</w:t>
      </w:r>
    </w:p>
    <w:p w:rsidR="00426295" w:rsidRPr="00D629EF" w:rsidRDefault="00426295" w:rsidP="00426295">
      <w:r w:rsidRPr="00D629EF">
        <w:t>The gNB-CU-UP shall report to the gNB-CU-CP, in the BEARER CONTEXT SETUP RESPONSE message, the result for all the requested resources in the following way:</w:t>
      </w:r>
    </w:p>
    <w:p w:rsidR="00426295" w:rsidRPr="00D629EF" w:rsidRDefault="00426295" w:rsidP="00426295">
      <w:pPr>
        <w:ind w:left="284"/>
      </w:pPr>
      <w:r w:rsidRPr="00D629EF">
        <w:t>For E-UTRAN:</w:t>
      </w:r>
    </w:p>
    <w:p w:rsidR="00426295" w:rsidRPr="00D629EF" w:rsidRDefault="00426295" w:rsidP="00426295">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426295" w:rsidRPr="00D629EF" w:rsidRDefault="00426295" w:rsidP="00426295">
      <w:pPr>
        <w:ind w:left="284"/>
      </w:pPr>
      <w:r w:rsidRPr="00D629EF">
        <w:t>For NG-RAN:</w:t>
      </w:r>
    </w:p>
    <w:p w:rsidR="00426295" w:rsidRPr="00D629EF" w:rsidRDefault="00426295" w:rsidP="00426295">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426295" w:rsidRPr="00D629EF" w:rsidRDefault="00426295" w:rsidP="00426295">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426295" w:rsidRPr="00D629EF" w:rsidRDefault="00426295" w:rsidP="00426295">
      <w:r w:rsidRPr="00D629EF">
        <w:t>When the gNB-CU-UP reports the unsuccessful establishment of a PDU Session Resource, DRB or QoS Flow the cause value should be precise enough to enable the gNB-CU-CP to know the reason for the unsuccessful establishment.</w:t>
      </w:r>
    </w:p>
    <w:p w:rsidR="00426295" w:rsidRPr="00D629EF" w:rsidRDefault="00426295" w:rsidP="00426295">
      <w:r w:rsidRPr="00D629EF">
        <w:rPr>
          <w:rFonts w:eastAsia="宋体"/>
        </w:rPr>
        <w:lastRenderedPageBreak/>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426295" w:rsidRPr="00D629EF" w:rsidRDefault="00426295" w:rsidP="00426295">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426295" w:rsidRPr="00D629EF" w:rsidRDefault="00426295" w:rsidP="00426295">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426295" w:rsidRPr="00D629EF" w:rsidRDefault="00426295" w:rsidP="00426295">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426295" w:rsidRPr="00D629EF" w:rsidRDefault="00426295" w:rsidP="0042629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426295" w:rsidRPr="00D629EF" w:rsidRDefault="00426295" w:rsidP="00426295">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426295" w:rsidRPr="00D629EF" w:rsidRDefault="00426295" w:rsidP="00426295">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426295" w:rsidRPr="00D629EF" w:rsidRDefault="00426295" w:rsidP="00426295">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426295" w:rsidRPr="00D629EF" w:rsidRDefault="00426295" w:rsidP="00426295">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426295" w:rsidRPr="00D629EF" w:rsidRDefault="00426295" w:rsidP="00426295">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426295" w:rsidRDefault="00426295" w:rsidP="00426295">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9D7" w:rsidRDefault="002A09D7" w:rsidP="002A09D7">
      <w:pPr>
        <w:rPr>
          <w:ins w:id="9" w:author="Rapporteur" w:date="2020-05-18T17:23:00Z"/>
          <w:rFonts w:eastAsia="宋体"/>
        </w:rPr>
      </w:pPr>
      <w:ins w:id="10" w:author="Rapporteur" w:date="2020-05-18T17:23:00Z">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ins>
    </w:p>
    <w:p w:rsidR="00426295" w:rsidRPr="00D629EF" w:rsidRDefault="00426295" w:rsidP="00426295">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426295" w:rsidRPr="00D629EF" w:rsidRDefault="00426295" w:rsidP="00426295">
      <w:r w:rsidRPr="00D629EF">
        <w:lastRenderedPageBreak/>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426295" w:rsidRPr="00D629EF" w:rsidRDefault="00426295" w:rsidP="00426295">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426295" w:rsidRDefault="00426295" w:rsidP="0042629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9F4840" w:rsidRDefault="009F4840" w:rsidP="009F4840">
      <w:pPr>
        <w:rPr>
          <w:ins w:id="11" w:author="Rapporteur" w:date="2020-05-18T17:24:00Z"/>
          <w:lang w:eastAsia="ja-JP"/>
        </w:rPr>
      </w:pPr>
      <w:ins w:id="12" w:author="Rapporteur" w:date="2020-05-18T17:24:00Z">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9F4840" w:rsidRDefault="009F4840" w:rsidP="009F4840">
      <w:pPr>
        <w:rPr>
          <w:ins w:id="13" w:author="Rapporteur" w:date="2020-05-18T17:24:00Z"/>
          <w:lang w:eastAsia="ja-JP"/>
        </w:rPr>
      </w:pPr>
      <w:ins w:id="14" w:author="Rapporteur" w:date="2020-05-18T17:24: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9F4840" w:rsidRDefault="009F4840" w:rsidP="009F4840">
      <w:pPr>
        <w:rPr>
          <w:ins w:id="15" w:author="Rapporteur" w:date="2020-05-18T17:24:00Z"/>
        </w:rPr>
      </w:pPr>
      <w:ins w:id="16" w:author="Rapporteur" w:date="2020-05-18T17:24: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rsidR="009F4840" w:rsidRDefault="009F4840" w:rsidP="00426295">
      <w:pPr>
        <w:rPr>
          <w:lang w:eastAsia="ja-JP"/>
        </w:rPr>
      </w:pPr>
      <w:ins w:id="17" w:author="Rapporteur" w:date="2020-05-18T17:24:00Z">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p>
    <w:p w:rsidR="00426295" w:rsidRPr="00D629EF" w:rsidRDefault="00426295" w:rsidP="0042629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426295" w:rsidRPr="00D629EF" w:rsidRDefault="00426295" w:rsidP="00426295">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426295" w:rsidRPr="00D629EF" w:rsidRDefault="00426295" w:rsidP="00426295">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426295" w:rsidRDefault="00426295" w:rsidP="00426295">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426295" w:rsidRPr="00E74ED8" w:rsidRDefault="00426295" w:rsidP="00426295">
      <w:pPr>
        <w:rPr>
          <w:ins w:id="18" w:author="Rapporteur" w:date="2020-03-31T14:58:00Z"/>
        </w:rPr>
      </w:pPr>
      <w:ins w:id="19" w:author="Rapporteur" w:date="2020-03-31T14:5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426295" w:rsidRPr="00D629EF" w:rsidRDefault="00426295" w:rsidP="00426295">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7A271E" w:rsidRDefault="007A271E" w:rsidP="007A271E">
      <w:bookmarkStart w:id="20" w:name="_Toc29460924"/>
      <w:bookmarkStart w:id="21" w:name="_Toc29505656"/>
      <w:bookmarkStart w:id="22" w:name="_Toc20955498"/>
      <w:bookmarkStart w:id="23" w:name="_Toc14787912"/>
      <w:bookmarkEnd w:id="6"/>
      <w:bookmarkEnd w:id="7"/>
      <w:bookmarkEnd w:id="8"/>
    </w:p>
    <w:p w:rsidR="007A271E" w:rsidRDefault="007A271E" w:rsidP="007A271E">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3B6C08" w:rsidRPr="00D629EF" w:rsidRDefault="003B6C08" w:rsidP="003B6C08">
      <w:pPr>
        <w:pStyle w:val="3"/>
      </w:pPr>
      <w:r w:rsidRPr="00D629EF">
        <w:t>8.3.2</w:t>
      </w:r>
      <w:r w:rsidRPr="00D629EF">
        <w:tab/>
        <w:t>Bearer Context Modification (gNB-CU-CP initiated)</w:t>
      </w:r>
      <w:bookmarkEnd w:id="20"/>
      <w:bookmarkEnd w:id="21"/>
      <w:r w:rsidRPr="00D629EF">
        <w:t xml:space="preserve"> </w:t>
      </w:r>
    </w:p>
    <w:p w:rsidR="003B6C08" w:rsidRPr="00D629EF" w:rsidRDefault="003B6C08" w:rsidP="003B6C08">
      <w:pPr>
        <w:pStyle w:val="40"/>
      </w:pPr>
      <w:bookmarkStart w:id="24" w:name="_Toc29460925"/>
      <w:bookmarkStart w:id="25" w:name="_Toc29505657"/>
      <w:r w:rsidRPr="00D629EF">
        <w:t>8.3.2.1</w:t>
      </w:r>
      <w:r w:rsidRPr="00D629EF">
        <w:tab/>
        <w:t>General</w:t>
      </w:r>
      <w:bookmarkEnd w:id="24"/>
      <w:bookmarkEnd w:id="25"/>
    </w:p>
    <w:p w:rsidR="003B6C08" w:rsidRPr="00D629EF" w:rsidRDefault="003B6C08" w:rsidP="003B6C08">
      <w:r w:rsidRPr="00D629EF">
        <w:t>The purpose of the Bearer Context Modification procedure is to allow the gNB-CU-CP to modify a bearer context in the gNB-CU-UP. The procedure uses UE-associated signalling.</w:t>
      </w:r>
    </w:p>
    <w:p w:rsidR="003B6C08" w:rsidRPr="00D629EF" w:rsidRDefault="003B6C08" w:rsidP="003B6C08">
      <w:pPr>
        <w:pStyle w:val="40"/>
      </w:pPr>
      <w:bookmarkStart w:id="26" w:name="_Toc29460926"/>
      <w:bookmarkStart w:id="27" w:name="_Toc29505658"/>
      <w:r w:rsidRPr="00D629EF">
        <w:t>8.3.2.2</w:t>
      </w:r>
      <w:r w:rsidRPr="00D629EF">
        <w:tab/>
        <w:t>Successful Operation</w:t>
      </w:r>
      <w:bookmarkEnd w:id="26"/>
      <w:bookmarkEnd w:id="27"/>
    </w:p>
    <w:p w:rsidR="003B6C08" w:rsidRPr="00D629EF" w:rsidRDefault="003B6C08" w:rsidP="003B6C08">
      <w:pPr>
        <w:pStyle w:val="TH"/>
      </w:pPr>
      <w:r w:rsidRPr="00D629EF">
        <w:object w:dxaOrig="7470" w:dyaOrig="3211">
          <v:shape id="_x0000_i1026" type="#_x0000_t75" style="width:373.65pt;height:160.35pt" o:ole="">
            <v:imagedata r:id="rId22" o:title=""/>
          </v:shape>
          <o:OLEObject Type="Embed" ProgID="Visio.Drawing.15" ShapeID="_x0000_i1026" DrawAspect="Content" ObjectID="_1652682039" r:id="rId23"/>
        </w:object>
      </w:r>
    </w:p>
    <w:p w:rsidR="003B6C08" w:rsidRPr="00D629EF" w:rsidRDefault="003B6C08" w:rsidP="003B6C08">
      <w:pPr>
        <w:pStyle w:val="TF"/>
      </w:pPr>
      <w:r w:rsidRPr="00D629EF">
        <w:t>Figure 8.3.2.2-1: Bearer Context Modification procedure: Successful Operation.</w:t>
      </w:r>
    </w:p>
    <w:p w:rsidR="003B6C08" w:rsidRPr="00D629EF" w:rsidRDefault="003B6C08" w:rsidP="003B6C0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3B6C08" w:rsidRPr="00D629EF" w:rsidRDefault="003B6C08" w:rsidP="003B6C08">
      <w:r w:rsidRPr="00D629EF">
        <w:t>The gNB-CU-UP shall report to the gNB-CU-CP, in the BEARER CONTEXT MODIFICATION RESPONSE message, the result for all the requested resources in the following way:</w:t>
      </w:r>
    </w:p>
    <w:p w:rsidR="003B6C08" w:rsidRPr="00D629EF" w:rsidRDefault="003B6C08" w:rsidP="003B6C08">
      <w:pPr>
        <w:ind w:left="284"/>
      </w:pPr>
      <w:r w:rsidRPr="00D629EF">
        <w:t>For E-UTRAN:</w:t>
      </w:r>
    </w:p>
    <w:p w:rsidR="003B6C08" w:rsidRPr="00D629EF" w:rsidRDefault="003B6C08" w:rsidP="003B6C0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B6C08" w:rsidRPr="00D629EF" w:rsidRDefault="003B6C08" w:rsidP="003B6C08">
      <w:pPr>
        <w:ind w:left="284"/>
      </w:pPr>
      <w:r w:rsidRPr="00D629EF">
        <w:t>For NG-RAN:</w:t>
      </w:r>
    </w:p>
    <w:p w:rsidR="003B6C08" w:rsidRPr="00D629EF" w:rsidRDefault="003B6C08" w:rsidP="003B6C08">
      <w:pPr>
        <w:pStyle w:val="B10"/>
        <w:ind w:left="851"/>
      </w:pPr>
      <w:r w:rsidRPr="00D629EF">
        <w:t>-</w:t>
      </w:r>
      <w:r w:rsidRPr="00D629EF">
        <w:tab/>
        <w:t xml:space="preserve">A list of </w:t>
      </w:r>
      <w:bookmarkStart w:id="28" w:name="_Hlk513630551"/>
      <w:r w:rsidRPr="00D629EF">
        <w:t xml:space="preserve">PDU Session Resources </w:t>
      </w:r>
      <w:bookmarkEnd w:id="28"/>
      <w:r w:rsidRPr="00D629EF">
        <w:t xml:space="preserve">which are successfully established shall be included in the </w:t>
      </w:r>
      <w:r w:rsidRPr="00D629EF">
        <w:rPr>
          <w:i/>
        </w:rPr>
        <w:t>PDU Session Resource Setup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B6C08" w:rsidRPr="00D629EF" w:rsidRDefault="003B6C08" w:rsidP="003B6C08">
      <w:pPr>
        <w:pStyle w:val="B10"/>
        <w:ind w:left="851"/>
      </w:pPr>
      <w:r w:rsidRPr="00D629EF">
        <w:t>-</w:t>
      </w:r>
      <w:r w:rsidRPr="00D629EF">
        <w:tab/>
        <w:t xml:space="preserve">For each </w:t>
      </w:r>
      <w:bookmarkStart w:id="29" w:name="_Hlk527454371"/>
      <w:r w:rsidRPr="00D629EF">
        <w:t xml:space="preserve">successfully </w:t>
      </w:r>
      <w:bookmarkEnd w:id="29"/>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lastRenderedPageBreak/>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B6C08" w:rsidRPr="00D629EF" w:rsidRDefault="003B6C08" w:rsidP="003B6C08">
      <w:r w:rsidRPr="00D629EF">
        <w:t>When the gNB-CU-UP reports the unsuccessful establishment of a PDU Session Resource, DRB or QoS Flow the cause value should be precise enough to enable the gNB-CU-CP to know the reason for the unsuccessful establishment.</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B6C08" w:rsidRPr="00D629EF" w:rsidRDefault="003B6C08" w:rsidP="003B6C08">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B6C08" w:rsidRPr="00D629EF" w:rsidRDefault="003B6C08" w:rsidP="003B6C0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B6C08" w:rsidRPr="00D629EF" w:rsidRDefault="003B6C08" w:rsidP="003B6C0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bookmarkStart w:id="30" w:name="_Hlk341089"/>
      <w:r w:rsidRPr="00D629EF">
        <w:rPr>
          <w:rFonts w:eastAsia="宋体"/>
          <w:bCs/>
          <w:i/>
        </w:rPr>
        <w:t>PDCP SN Status Request</w:t>
      </w:r>
      <w:bookmarkEnd w:id="30"/>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lastRenderedPageBreak/>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lang w:eastAsia="zh-CN"/>
        </w:rPr>
      </w:pPr>
      <w:r w:rsidRPr="00D629EF">
        <w:t xml:space="preserve">For each requested DRB, if the </w:t>
      </w:r>
      <w:r w:rsidRPr="00D629EF">
        <w:rPr>
          <w:i/>
        </w:rPr>
        <w:t>PDCP Duplication</w:t>
      </w:r>
      <w:r w:rsidRPr="00D629EF">
        <w:t xml:space="preserve"> IE </w:t>
      </w:r>
      <w:ins w:id="31" w:author="Rapporteur" w:date="2020-05-18T17:02:00Z">
        <w:r w:rsidR="00EE7A18" w:rsidRPr="006A30ED">
          <w:t xml:space="preserve">or </w:t>
        </w:r>
        <w:r w:rsidR="00EE7A18" w:rsidRPr="006A30ED">
          <w:rPr>
            <w:i/>
          </w:rPr>
          <w:t xml:space="preserve">Additional </w:t>
        </w:r>
        <w:r w:rsidR="00EE7A18" w:rsidRPr="006A30ED">
          <w:rPr>
            <w:rFonts w:hint="eastAsia"/>
            <w:i/>
          </w:rPr>
          <w:t xml:space="preserve">PDCP </w:t>
        </w:r>
        <w:r w:rsidR="00EE7A18" w:rsidRPr="006A30ED">
          <w:rPr>
            <w:i/>
          </w:rPr>
          <w:t>duplication Information</w:t>
        </w:r>
        <w:r w:rsidR="00EE7A18" w:rsidRPr="006A30ED">
          <w:rPr>
            <w:rFonts w:hint="eastAsia"/>
            <w:i/>
          </w:rPr>
          <w:t xml:space="preserve"> </w:t>
        </w:r>
        <w:r w:rsidR="00EE7A18" w:rsidRPr="006A30ED">
          <w:rPr>
            <w:rFonts w:hint="eastAsia"/>
          </w:rPr>
          <w:t>IE</w:t>
        </w:r>
      </w:ins>
      <w:ins w:id="32" w:author="Rapporteur" w:date="2020-05-18T17:19:00Z">
        <w:r w:rsidR="007A04E4">
          <w:t xml:space="preserve"> </w:t>
        </w:r>
      </w:ins>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ins w:id="33" w:author="Rapporteur" w:date="2020-03-31T15:01: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ins w:id="34" w:author="Rapporteur" w:date="2020-03-31T15:02: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ins w:id="35" w:author="Rapporteur" w:date="2020-03-31T15:02:00Z">
        <w:r w:rsidRPr="003B6C08">
          <w:t>these</w:t>
        </w:r>
      </w:ins>
      <w:del w:id="36" w:author="Rapporteur" w:date="2020-03-31T15:02:00Z">
        <w:r w:rsidRPr="00D629EF" w:rsidDel="003B6C08">
          <w:delText>the two</w:delText>
        </w:r>
      </w:del>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B6C08" w:rsidRPr="00D629EF" w:rsidRDefault="003B6C08" w:rsidP="003B6C08">
      <w:pPr>
        <w:rPr>
          <w:rFonts w:eastAsia="宋体"/>
        </w:rPr>
      </w:pPr>
      <w:r w:rsidRPr="00D629EF">
        <w:t>For a certain DRB which was allocated with two</w:t>
      </w:r>
      <w:ins w:id="37" w:author="Rapporteur" w:date="2020-03-31T15:03:00Z">
        <w:r w:rsidRPr="003B6C08">
          <w:t xml:space="preserve"> </w:t>
        </w:r>
        <w:r>
          <w:t>or more</w:t>
        </w:r>
      </w:ins>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B6C08" w:rsidRPr="00D629EF" w:rsidRDefault="003B6C08" w:rsidP="003B6C08">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B6C08" w:rsidRPr="00D629EF" w:rsidRDefault="003B6C08" w:rsidP="003B6C0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B6C08" w:rsidRPr="00D629EF" w:rsidRDefault="003B6C08" w:rsidP="003B6C0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B6C08" w:rsidRPr="00D629EF" w:rsidRDefault="003B6C08" w:rsidP="003B6C0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B6C08" w:rsidRPr="00D629EF" w:rsidRDefault="003B6C08" w:rsidP="003B6C0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B6C08" w:rsidRPr="00D629EF" w:rsidRDefault="003B6C08" w:rsidP="003B6C08">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Pr="00D629EF" w:rsidRDefault="003B6C08" w:rsidP="003B6C0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Default="003B6C08" w:rsidP="003B6C08">
      <w:pPr>
        <w:rPr>
          <w:ins w:id="38" w:author="Rapporteur" w:date="2020-03-31T15:04:00Z"/>
          <w:rFonts w:eastAsia="MS Mincho"/>
          <w:lang w:eastAsia="zh-CN"/>
        </w:rPr>
      </w:pPr>
      <w:ins w:id="39" w:author="Rapporteur" w:date="2020-03-31T15:04:00Z">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ins>
    </w:p>
    <w:p w:rsidR="003B6C08" w:rsidRDefault="003B6C08" w:rsidP="003B6C08">
      <w:pPr>
        <w:overflowPunct w:val="0"/>
        <w:autoSpaceDE w:val="0"/>
        <w:autoSpaceDN w:val="0"/>
        <w:adjustRightInd w:val="0"/>
        <w:textAlignment w:val="baseline"/>
        <w:rPr>
          <w:ins w:id="40" w:author="Rapporteur" w:date="2020-03-31T15:04:00Z"/>
          <w:lang w:eastAsia="ja-JP"/>
        </w:rPr>
      </w:pPr>
      <w:ins w:id="41" w:author="Rapporteur" w:date="2020-03-31T15:04:00Z">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w:t>
        </w:r>
        <w:r>
          <w:rPr>
            <w:rFonts w:eastAsia="MS Mincho"/>
          </w:rPr>
          <w:lastRenderedPageBreak/>
          <w:t>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ins>
    </w:p>
    <w:p w:rsidR="003B6C08" w:rsidRDefault="003B6C08" w:rsidP="003B6C08">
      <w:pPr>
        <w:rPr>
          <w:ins w:id="42" w:author="Rapporteur" w:date="2020-03-31T15:04:00Z"/>
          <w:rFonts w:eastAsia="宋体"/>
          <w:lang w:eastAsia="ja-JP"/>
        </w:rPr>
      </w:pPr>
      <w:ins w:id="43" w:author="Rapporteur" w:date="2020-03-31T15:04:00Z">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lang w:eastAsia="en-GB"/>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lang w:eastAsia="en-GB"/>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ins>
    </w:p>
    <w:p w:rsidR="003B6C08" w:rsidRPr="003B6C08" w:rsidRDefault="003B6C08" w:rsidP="003B6C08">
      <w:pPr>
        <w:rPr>
          <w:ins w:id="44" w:author="Rapporteur" w:date="2020-03-31T15:04:00Z"/>
        </w:rPr>
      </w:pPr>
      <w:ins w:id="45" w:author="Rapporteur" w:date="2020-03-31T15:04:00Z">
        <w:r w:rsidRPr="007252C9">
          <w:rPr>
            <w:color w:val="000000" w:themeColor="text1"/>
            <w:shd w:val="clear" w:color="auto" w:fill="FFFFFF"/>
          </w:rPr>
          <w:t>For each PDU session, if the Redundant QoS Flow Indicator IE is set to false for all QoS flows, the gNB-CU-UP</w:t>
        </w:r>
        <w:r w:rsidRPr="008A7538">
          <w:rPr>
            <w:color w:val="000000" w:themeColor="text1"/>
            <w:shd w:val="clear" w:color="auto" w:fill="FFFFFF"/>
          </w:rPr>
          <w:t xml:space="preserve"> </w:t>
        </w:r>
        <w:r w:rsidRPr="007252C9">
          <w:rPr>
            <w:color w:val="000000" w:themeColor="text1"/>
            <w:shd w:val="clear" w:color="auto" w:fill="FFFFFF"/>
          </w:rPr>
          <w:t>shall, if supported, stop the redundant transmission and release the redundant tunnel for the concerned PDU session as specified in TS 23.501 [</w:t>
        </w:r>
        <w:r w:rsidRPr="008A7538">
          <w:rPr>
            <w:color w:val="000000" w:themeColor="text1"/>
            <w:shd w:val="clear" w:color="auto" w:fill="FFFFFF"/>
          </w:rPr>
          <w:t>20</w:t>
        </w:r>
        <w:r w:rsidRPr="007252C9">
          <w:rPr>
            <w:color w:val="000000" w:themeColor="text1"/>
            <w:shd w:val="clear" w:color="auto" w:fill="FFFFFF"/>
          </w:rPr>
          <w:t>].</w:t>
        </w:r>
      </w:ins>
    </w:p>
    <w:p w:rsidR="003B6C08" w:rsidRPr="00D629EF" w:rsidRDefault="003B6C08" w:rsidP="003B6C08">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B6C08" w:rsidRPr="00D629EF" w:rsidRDefault="003B6C08" w:rsidP="003B6C0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B6C08" w:rsidRPr="00D629EF" w:rsidRDefault="003B6C08" w:rsidP="003B6C0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B6C08" w:rsidRPr="00D629EF" w:rsidRDefault="003B6C08" w:rsidP="003B6C0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B6C08" w:rsidRPr="00D629EF" w:rsidRDefault="003B6C08" w:rsidP="003B6C08">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B6C08" w:rsidRPr="00D629EF" w:rsidRDefault="003B6C08" w:rsidP="003B6C0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B6C08" w:rsidRPr="00D629EF" w:rsidRDefault="003B6C08" w:rsidP="003B6C08">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B6C08" w:rsidRPr="00D629EF" w:rsidRDefault="003B6C08" w:rsidP="003B6C08">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B6C08" w:rsidRDefault="003B6C08" w:rsidP="003B6C08">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w:t>
      </w:r>
      <w:r w:rsidRPr="00D629EF">
        <w:lastRenderedPageBreak/>
        <w:t>information on the removed DRB(s) for retainability measurements in the gNB-CU-CP, as described in TS 32.425 [26] and TS 28.552 [22].</w:t>
      </w:r>
    </w:p>
    <w:p w:rsidR="00D761DC" w:rsidRPr="00D761DC" w:rsidRDefault="00D761DC" w:rsidP="003B6C08">
      <w:pPr>
        <w:rPr>
          <w:ins w:id="46" w:author="Rapporteur" w:date="2020-03-31T15:08:00Z"/>
        </w:rPr>
      </w:pPr>
      <w:ins w:id="47" w:author="Rapporteur" w:date="2020-03-31T15:0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3B6C08" w:rsidRPr="00D629EF" w:rsidRDefault="003B6C08" w:rsidP="003B6C08">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bookmarkEnd w:id="22"/>
    <w:p w:rsidR="0077232F"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48" w:name="_Toc14787917"/>
      <w:bookmarkEnd w:id="23"/>
      <w:r>
        <w:rPr>
          <w:i/>
        </w:rPr>
        <w:t>Next of Text Proposal for TS 38.4</w:t>
      </w:r>
      <w:r>
        <w:rPr>
          <w:i/>
          <w:lang w:val="en-US"/>
        </w:rPr>
        <w:t>6</w:t>
      </w:r>
      <w:r>
        <w:rPr>
          <w:i/>
        </w:rPr>
        <w:t>3</w:t>
      </w:r>
      <w:r>
        <w:rPr>
          <w:bCs/>
        </w:rPr>
        <w:t xml:space="preserve"> </w:t>
      </w:r>
    </w:p>
    <w:p w:rsidR="0077232F" w:rsidRDefault="008E1171">
      <w:pPr>
        <w:pStyle w:val="3"/>
      </w:pPr>
      <w:bookmarkStart w:id="49" w:name="_Toc20955503"/>
      <w:r>
        <w:t>8.3.3</w:t>
      </w:r>
      <w:r>
        <w:tab/>
      </w:r>
      <w:bookmarkEnd w:id="49"/>
      <w:r w:rsidR="00044405" w:rsidRPr="00D629EF">
        <w:t>Bearer Context Modification Required (gNB-CU-UP initiated)</w:t>
      </w:r>
      <w:r>
        <w:t xml:space="preserve"> </w:t>
      </w:r>
    </w:p>
    <w:p w:rsidR="0077232F" w:rsidRDefault="008E1171">
      <w:pPr>
        <w:pStyle w:val="40"/>
      </w:pPr>
      <w:bookmarkStart w:id="50" w:name="_Toc20955504"/>
      <w:r>
        <w:t>8.3.3.1</w:t>
      </w:r>
      <w:r>
        <w:tab/>
        <w:t>General</w:t>
      </w:r>
      <w:bookmarkEnd w:id="50"/>
    </w:p>
    <w:p w:rsidR="0077232F" w:rsidRDefault="008E1171">
      <w:r>
        <w:t>The purpose of the Bearer Context Modification Required procedure is to allow the gNB-CU-UP to modify a bearer context (e.g., due to local problems) and inform the gNB-CU-CP. The procedure uses UE-associated signalling.</w:t>
      </w:r>
    </w:p>
    <w:p w:rsidR="0077232F" w:rsidRDefault="008E1171">
      <w:pPr>
        <w:pStyle w:val="40"/>
      </w:pPr>
      <w:bookmarkStart w:id="51" w:name="_Toc20955505"/>
      <w:r>
        <w:t>8.3.3.2</w:t>
      </w:r>
      <w:r>
        <w:tab/>
        <w:t>Successful Operation</w:t>
      </w:r>
      <w:bookmarkEnd w:id="51"/>
    </w:p>
    <w:p w:rsidR="0077232F" w:rsidRDefault="008E1171">
      <w:pPr>
        <w:pStyle w:val="TH"/>
      </w:pPr>
      <w:r>
        <w:object w:dxaOrig="7470" w:dyaOrig="3208">
          <v:shape id="_x0000_i1027" type="#_x0000_t75" style="width:373pt;height:160.35pt" o:ole="">
            <v:imagedata r:id="rId24" o:title=""/>
          </v:shape>
          <o:OLEObject Type="Embed" ProgID="Visio.Drawing.15" ShapeID="_x0000_i1027" DrawAspect="Content" ObjectID="_1652682040" r:id="rId25"/>
        </w:object>
      </w:r>
    </w:p>
    <w:p w:rsidR="0077232F" w:rsidRDefault="008E1171">
      <w:pPr>
        <w:pStyle w:val="TF"/>
      </w:pPr>
      <w:r>
        <w:t>Figure 8.3.3.2-1: Bearer Context Modification Required procedure: Successful Operation.</w:t>
      </w:r>
    </w:p>
    <w:p w:rsidR="0077232F" w:rsidRDefault="008E1171">
      <w:r>
        <w:t>The gNB-CU-UP initiates the procedure by sending the BEARER CONTEXT MODIFICATION REQUIRED message to the gNB-CU-CP. The gNB-CU-CP replies with the BEARER CONTEXT MODIFICATION CONFIRM message.</w:t>
      </w:r>
    </w:p>
    <w:p w:rsidR="0077232F" w:rsidRDefault="008E1171">
      <w:pPr>
        <w:rPr>
          <w:rFonts w:eastAsia="宋体"/>
        </w:rPr>
      </w:pPr>
      <w:r>
        <w:rPr>
          <w:rFonts w:eastAsia="宋体" w:hint="eastAsia"/>
        </w:rPr>
        <w:t xml:space="preserve">If the </w:t>
      </w:r>
      <w:r>
        <w:rPr>
          <w:rFonts w:eastAsia="宋体"/>
          <w:i/>
        </w:rPr>
        <w:t xml:space="preserve">S1 DL UP Transport Layer Information </w:t>
      </w:r>
      <w:r>
        <w:rPr>
          <w:rFonts w:eastAsia="宋体" w:hint="eastAsia"/>
        </w:rPr>
        <w:t xml:space="preserve">IE </w:t>
      </w:r>
      <w:r>
        <w:rPr>
          <w:rFonts w:eastAsia="宋体"/>
        </w:rPr>
        <w:t xml:space="preserve">or the </w:t>
      </w:r>
      <w:r>
        <w:rPr>
          <w:rFonts w:eastAsia="宋体"/>
          <w:i/>
        </w:rPr>
        <w:t xml:space="preserve">NG DL UP Transport Layer Information </w:t>
      </w:r>
      <w:r>
        <w:rPr>
          <w:rFonts w:eastAsia="宋体" w:hint="eastAsia"/>
        </w:rPr>
        <w:t>IE</w:t>
      </w:r>
      <w:r>
        <w:rPr>
          <w:rFonts w:eastAsia="宋体" w:hint="eastAsia"/>
          <w:lang w:val="en-US" w:eastAsia="zh-CN"/>
        </w:rPr>
        <w:t xml:space="preserve"> </w:t>
      </w:r>
      <w:ins w:id="52" w:author="Rapporteur" w:date="2020-01-17T09:47:00Z">
        <w:r>
          <w:rPr>
            <w:rFonts w:eastAsia="MS Mincho"/>
          </w:rPr>
          <w:t xml:space="preserve">or the </w:t>
        </w:r>
        <w:r>
          <w:rPr>
            <w:rFonts w:eastAsia="MS Mincho"/>
            <w:i/>
          </w:rPr>
          <w:t>Redundant NG DL UP Transport Layer Information</w:t>
        </w:r>
        <w:r>
          <w:rPr>
            <w:rFonts w:eastAsia="MS Mincho"/>
          </w:rPr>
          <w:t xml:space="preserve"> IE</w:t>
        </w:r>
        <w:r>
          <w:rPr>
            <w:rFonts w:eastAsia="宋体"/>
          </w:rPr>
          <w:t xml:space="preserve"> </w:t>
        </w:r>
      </w:ins>
      <w:r>
        <w:rPr>
          <w:rFonts w:eastAsia="宋体" w:hint="eastAsia"/>
        </w:rPr>
        <w:t xml:space="preserve">is contained in the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update the corresponding information. </w:t>
      </w:r>
    </w:p>
    <w:p w:rsidR="0077232F" w:rsidRDefault="008E1171">
      <w:pPr>
        <w:rPr>
          <w:rFonts w:eastAsia="宋体"/>
        </w:rPr>
      </w:pPr>
      <w:r>
        <w:rPr>
          <w:rFonts w:eastAsia="宋体" w:hint="eastAsia"/>
        </w:rPr>
        <w:t xml:space="preserve">If the </w:t>
      </w:r>
      <w:r>
        <w:rPr>
          <w:rFonts w:eastAsia="宋体"/>
          <w:i/>
        </w:rPr>
        <w:t xml:space="preserve">gNB-CU-UP Cell Group Related Configuration </w:t>
      </w:r>
      <w:r>
        <w:rPr>
          <w:rFonts w:eastAsia="宋体" w:hint="eastAsia"/>
        </w:rPr>
        <w:t>IE is contained in the</w:t>
      </w:r>
      <w:r>
        <w:rPr>
          <w:rFonts w:eastAsia="宋体"/>
        </w:rPr>
        <w:t xml:space="preserve"> </w:t>
      </w:r>
      <w:r>
        <w:rPr>
          <w:rFonts w:eastAsia="宋体"/>
          <w:i/>
        </w:rPr>
        <w:t>DRB To Modify List</w:t>
      </w:r>
      <w:r>
        <w:rPr>
          <w:rFonts w:eastAsia="宋体"/>
        </w:rPr>
        <w:t xml:space="preserve"> IE in the</w:t>
      </w:r>
      <w:r>
        <w:rPr>
          <w:rFonts w:eastAsia="宋体" w:hint="eastAsia"/>
        </w:rPr>
        <w:t xml:space="preserv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the </w:t>
      </w:r>
      <w:r>
        <w:rPr>
          <w:rFonts w:eastAsia="宋体"/>
          <w:i/>
        </w:rPr>
        <w:t>DRB Modified List</w:t>
      </w:r>
      <w:r>
        <w:rPr>
          <w:rFonts w:eastAsia="宋体"/>
        </w:rPr>
        <w:t xml:space="preserve"> IE in the BEARER</w:t>
      </w:r>
      <w:r>
        <w:rPr>
          <w:rFonts w:eastAsia="宋体" w:hint="eastAsia"/>
        </w:rPr>
        <w:t xml:space="preserve"> CONTEXT </w:t>
      </w:r>
      <w:r>
        <w:rPr>
          <w:rFonts w:eastAsia="宋体"/>
        </w:rPr>
        <w:t>MODIFICATION CONFIRM</w:t>
      </w:r>
      <w:r>
        <w:rPr>
          <w:rFonts w:eastAsia="宋体" w:hint="eastAsia"/>
        </w:rPr>
        <w:t xml:space="preserve"> message</w:t>
      </w:r>
      <w:r>
        <w:rPr>
          <w:rFonts w:eastAsia="宋体"/>
        </w:rPr>
        <w:t>.</w:t>
      </w:r>
    </w:p>
    <w:p w:rsidR="0077232F" w:rsidRDefault="008E1171">
      <w:pPr>
        <w:pStyle w:val="40"/>
      </w:pPr>
      <w:bookmarkStart w:id="53" w:name="_Toc20955506"/>
      <w:r>
        <w:t>8.3.3.3</w:t>
      </w:r>
      <w:r>
        <w:tab/>
        <w:t>Abnormal Conditions</w:t>
      </w:r>
      <w:bookmarkEnd w:id="53"/>
    </w:p>
    <w:p w:rsidR="0077232F" w:rsidRDefault="008E1171">
      <w:r>
        <w:t>Not applicable.</w:t>
      </w:r>
    </w:p>
    <w:p w:rsidR="000B0F61" w:rsidRPr="000B0F61" w:rsidRDefault="000B0F61" w:rsidP="000B0F61"/>
    <w:p w:rsidR="000B0F61" w:rsidRDefault="000B0F61" w:rsidP="000B0F6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0B0F61" w:rsidRPr="000B0F61" w:rsidRDefault="000B0F61" w:rsidP="000B0F61"/>
    <w:p w:rsidR="000B0F61" w:rsidRDefault="000B0F61" w:rsidP="000B0F61">
      <w:pPr>
        <w:keepNext/>
        <w:keepLines/>
        <w:spacing w:before="120"/>
        <w:ind w:left="1418" w:hanging="1418"/>
        <w:outlineLvl w:val="3"/>
        <w:rPr>
          <w:rFonts w:ascii="Arial" w:hAnsi="Arial" w:cs="Arial"/>
          <w:sz w:val="24"/>
          <w:szCs w:val="24"/>
          <w:lang w:eastAsia="en-GB"/>
        </w:rPr>
      </w:pPr>
      <w:r>
        <w:rPr>
          <w:rFonts w:ascii="Arial" w:hAnsi="Arial"/>
          <w:sz w:val="24"/>
          <w:lang w:eastAsia="zh-CN"/>
        </w:rPr>
        <w:lastRenderedPageBreak/>
        <w:t>9.3.1.2</w:t>
      </w:r>
      <w:r>
        <w:rPr>
          <w:rFonts w:ascii="Arial" w:hAnsi="Arial"/>
          <w:sz w:val="24"/>
          <w:lang w:eastAsia="zh-CN"/>
        </w:rPr>
        <w:tab/>
      </w:r>
      <w:r>
        <w:rPr>
          <w:rFonts w:ascii="Arial" w:hAnsi="Arial" w:cs="Arial"/>
          <w:sz w:val="24"/>
          <w:szCs w:val="24"/>
          <w:lang w:eastAsia="en-GB"/>
        </w:rPr>
        <w:t>Cause</w:t>
      </w:r>
    </w:p>
    <w:p w:rsidR="000B0F61" w:rsidRDefault="000B0F61" w:rsidP="000B0F61">
      <w:pPr>
        <w:rPr>
          <w:lang w:eastAsia="en-GB"/>
        </w:rPr>
      </w:pPr>
      <w:r>
        <w:rPr>
          <w:lang w:eastAsia="en-GB"/>
        </w:rPr>
        <w:t xml:space="preserve">The purpose of the </w:t>
      </w:r>
      <w:r>
        <w:rPr>
          <w:i/>
          <w:lang w:eastAsia="en-GB"/>
        </w:rPr>
        <w:t>Cause</w:t>
      </w:r>
      <w:r>
        <w:rPr>
          <w:lang w:eastAsia="en-GB"/>
        </w:rP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0B0F61" w:rsidTr="003C4ABD">
        <w:tc>
          <w:tcPr>
            <w:tcW w:w="152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0B0F61" w:rsidTr="003C4ABD">
        <w:tc>
          <w:tcPr>
            <w:tcW w:w="1526" w:type="dxa"/>
          </w:tcPr>
          <w:p w:rsidR="000B0F61" w:rsidRDefault="000B0F61" w:rsidP="003C4ABD">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0B0F61" w:rsidRDefault="000B0F61" w:rsidP="003C4ABD">
            <w:pPr>
              <w:keepNext/>
              <w:keepLines/>
              <w:spacing w:after="0"/>
              <w:rPr>
                <w:rFonts w:ascii="Arial" w:hAnsi="Arial" w:cs="Arial"/>
                <w:lang w:eastAsia="en-GB"/>
              </w:rPr>
            </w:pPr>
            <w:r>
              <w:rPr>
                <w:rFonts w:ascii="Arial" w:hAnsi="Arial" w:cs="Arial"/>
                <w:sz w:val="18"/>
                <w:szCs w:val="18"/>
                <w:lang w:eastAsia="ja-JP"/>
              </w:rPr>
              <w:t xml:space="preserve">PDCP Count Wrap Around, </w:t>
            </w:r>
          </w:p>
          <w:p w:rsidR="000B0F61" w:rsidRDefault="000B0F61" w:rsidP="003C4ABD">
            <w:pPr>
              <w:keepNext/>
              <w:keepLines/>
              <w:spacing w:after="0"/>
              <w:rPr>
                <w:rFonts w:ascii="Arial" w:hAnsi="Arial" w:cs="Arial"/>
                <w:sz w:val="18"/>
                <w:szCs w:val="18"/>
                <w:lang w:eastAsia="en-GB"/>
              </w:rPr>
            </w:pPr>
            <w:bookmarkStart w:id="54" w:name="_Hlk516839740"/>
            <w:r>
              <w:rPr>
                <w:rFonts w:ascii="Arial" w:hAnsi="Arial" w:cs="Arial"/>
                <w:sz w:val="18"/>
                <w:szCs w:val="18"/>
                <w:lang w:eastAsia="en-GB"/>
              </w:rPr>
              <w:t>Not supported QCI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Not supported 5QI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Integrity protection algorithms not supported,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UP confidentiality protection not possible,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PDU Session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PDU Session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QoS Flow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QoS Flow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DRB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DRB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Invalid QoS combination,</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 radio resources available,</w:t>
            </w:r>
          </w:p>
          <w:p w:rsidR="000B0F61" w:rsidRDefault="000B0F61" w:rsidP="003C4ABD">
            <w:pPr>
              <w:keepNext/>
              <w:keepLines/>
              <w:spacing w:after="0"/>
              <w:rPr>
                <w:rFonts w:ascii="Arial" w:hAnsi="Arial" w:cs="Arial"/>
                <w:sz w:val="18"/>
                <w:lang w:eastAsia="ja-JP"/>
              </w:rPr>
            </w:pPr>
            <w:r>
              <w:rPr>
                <w:rFonts w:ascii="Arial" w:hAnsi="Arial" w:cs="Arial"/>
                <w:sz w:val="18"/>
                <w:lang w:eastAsia="ja-JP"/>
              </w:rPr>
              <w:t>Action desirable for radio reasons,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54"/>
          <w:p w:rsidR="000B0F61" w:rsidRDefault="000B0F61" w:rsidP="003C4ABD">
            <w:pPr>
              <w:keepNext/>
              <w:keepLines/>
              <w:spacing w:after="0"/>
              <w:rPr>
                <w:rFonts w:ascii="Arial" w:hAnsi="Arial"/>
                <w:sz w:val="18"/>
                <w:lang w:eastAsia="en-GB"/>
              </w:rPr>
            </w:pPr>
            <w:r>
              <w:rPr>
                <w:rFonts w:ascii="Arial" w:hAnsi="Arial" w:cs="Arial"/>
                <w:sz w:val="18"/>
                <w:szCs w:val="18"/>
                <w:lang w:eastAsia="ja-JP"/>
              </w:rPr>
              <w:t>…</w:t>
            </w:r>
            <w:r>
              <w:rPr>
                <w:rFonts w:ascii="Arial" w:hAnsi="Arial"/>
                <w:sz w:val="18"/>
                <w:lang w:eastAsia="ja-JP"/>
              </w:rPr>
              <w:t>,</w:t>
            </w:r>
          </w:p>
          <w:p w:rsidR="000B0F61" w:rsidRDefault="000B0F61" w:rsidP="003C4ABD">
            <w:pPr>
              <w:keepNext/>
              <w:keepLines/>
              <w:spacing w:after="0"/>
              <w:rPr>
                <w:rFonts w:ascii="Arial" w:hAnsi="Arial"/>
                <w:sz w:val="18"/>
                <w:lang w:eastAsia="ja-JP"/>
              </w:rPr>
            </w:pPr>
            <w:r>
              <w:rPr>
                <w:rFonts w:ascii="Arial" w:hAnsi="Arial"/>
                <w:sz w:val="18"/>
                <w:lang w:eastAsia="ja-JP"/>
              </w:rPr>
              <w:t>UE DL maximum integrity protected data rate reason,</w:t>
            </w:r>
          </w:p>
          <w:p w:rsidR="000B0F61" w:rsidRDefault="000B0F61" w:rsidP="0070579A">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r>
              <w:rPr>
                <w:rFonts w:ascii="Arial" w:eastAsia="宋体" w:hAnsi="Arial" w:cs="Arial" w:hint="eastAsia"/>
                <w:sz w:val="18"/>
                <w:szCs w:val="18"/>
                <w:lang w:eastAsia="zh-CN"/>
              </w:rPr>
              <w:t>,</w:t>
            </w:r>
            <w:ins w:id="55" w:author="Rapporteur" w:date="2020-05-18T17:18:00Z">
              <w:r w:rsidR="0070579A">
                <w:rPr>
                  <w:rFonts w:ascii="Arial" w:hAnsi="Arial" w:cs="Arial"/>
                  <w:sz w:val="18"/>
                  <w:szCs w:val="18"/>
                  <w:lang w:eastAsia="ja-JP"/>
                </w:rPr>
                <w:t xml:space="preserve"> RSN not available for the UP</w:t>
              </w:r>
              <w:r w:rsidR="0070579A">
                <w:rPr>
                  <w:rFonts w:ascii="Arial" w:eastAsia="宋体" w:hAnsi="Arial" w:cs="Arial" w:hint="eastAsia"/>
                  <w:sz w:val="18"/>
                  <w:szCs w:val="18"/>
                  <w:lang w:val="en-US" w:eastAsia="zh-CN"/>
                </w:rPr>
                <w:t>,</w:t>
              </w:r>
            </w:ins>
            <w:r>
              <w:rPr>
                <w:rFonts w:ascii="Arial" w:hAnsi="Arial" w:cs="Arial"/>
                <w:sz w:val="18"/>
                <w:szCs w:val="18"/>
                <w:lang w:eastAsia="ja-JP"/>
              </w:rPr>
              <w:t>…)</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0B0F61" w:rsidRDefault="000B0F61" w:rsidP="003C4ABD">
            <w:pPr>
              <w:keepNext/>
              <w:keepLines/>
              <w:spacing w:after="0"/>
              <w:rPr>
                <w:rFonts w:ascii="Arial" w:hAnsi="Arial" w:cs="Arial"/>
                <w:sz w:val="18"/>
                <w:szCs w:val="18"/>
                <w:lang w:eastAsia="ja-JP"/>
              </w:rPr>
            </w:pPr>
          </w:p>
        </w:tc>
      </w:tr>
    </w:tbl>
    <w:p w:rsidR="000B0F61" w:rsidRDefault="000B0F61" w:rsidP="000B0F61">
      <w:pPr>
        <w:rPr>
          <w:rFonts w:eastAsia="MS Mincho"/>
          <w:lang w:eastAsia="en-GB"/>
        </w:rPr>
      </w:pPr>
    </w:p>
    <w:p w:rsidR="000B0F61" w:rsidRDefault="000B0F61" w:rsidP="000B0F61">
      <w:pPr>
        <w:rPr>
          <w:lang w:eastAsia="en-GB"/>
        </w:rPr>
      </w:pPr>
      <w:r>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approaches the maximum value.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ja-JP"/>
              </w:rPr>
              <w:t>The action failed because the requested QCI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en-GB"/>
              </w:rPr>
            </w:pPr>
            <w:r>
              <w:rPr>
                <w:rFonts w:ascii="Arial" w:hAnsi="Arial" w:cs="Arial"/>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requested resources are not available for the slice.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The gNB-CU-UP is unable to support the selected PDCP configuration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gNB-CU-UP detects an integrity protection failure in the UL PDU.</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is initiated due to pre-emption.</w:t>
            </w:r>
          </w:p>
        </w:tc>
      </w:tr>
      <w:tr w:rsidR="00E46828" w:rsidTr="003C4ABD">
        <w:trPr>
          <w:ins w:id="56" w:author="Rapporteur" w:date="2020-05-18T17:14:00Z"/>
        </w:trPr>
        <w:tc>
          <w:tcPr>
            <w:tcW w:w="3118" w:type="dxa"/>
            <w:tcBorders>
              <w:top w:val="single" w:sz="4" w:space="0" w:color="auto"/>
              <w:left w:val="single" w:sz="4" w:space="0" w:color="auto"/>
              <w:bottom w:val="single" w:sz="4" w:space="0" w:color="auto"/>
              <w:right w:val="single" w:sz="4" w:space="0" w:color="auto"/>
            </w:tcBorders>
          </w:tcPr>
          <w:p w:rsidR="00E46828" w:rsidRDefault="00E46828" w:rsidP="00E46828">
            <w:pPr>
              <w:rPr>
                <w:ins w:id="57" w:author="Rapporteur" w:date="2020-05-18T17:14:00Z"/>
                <w:rFonts w:ascii="Arial" w:hAnsi="Arial" w:cs="Arial"/>
                <w:sz w:val="18"/>
                <w:szCs w:val="18"/>
                <w:lang w:eastAsia="ja-JP"/>
              </w:rPr>
            </w:pPr>
            <w:ins w:id="58" w:author="Rapporteur" w:date="2020-05-18T17:14:00Z">
              <w:r>
                <w:rPr>
                  <w:rFonts w:ascii="Arial" w:hAnsi="Arial" w:cs="Arial"/>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rsidR="00E46828" w:rsidRDefault="00E46828" w:rsidP="00E46828">
            <w:pPr>
              <w:rPr>
                <w:ins w:id="59" w:author="Rapporteur" w:date="2020-05-18T17:14:00Z"/>
                <w:rFonts w:ascii="Arial" w:hAnsi="Arial" w:cs="Arial"/>
                <w:sz w:val="18"/>
                <w:szCs w:val="18"/>
                <w:lang w:eastAsia="ja-JP"/>
              </w:rPr>
            </w:pPr>
            <w:ins w:id="60" w:author="Rapporteur" w:date="2020-05-18T17:14:00Z">
              <w:r>
                <w:rPr>
                  <w:rFonts w:ascii="Arial" w:hAnsi="Arial" w:cs="Arial"/>
                  <w:sz w:val="18"/>
                  <w:szCs w:val="18"/>
                  <w:lang w:eastAsia="ja-JP"/>
                </w:rPr>
                <w:t xml:space="preserve">The redundant user plane resources indicated by RSN </w:t>
              </w:r>
              <w:r>
                <w:rPr>
                  <w:rFonts w:ascii="Arial" w:hAnsi="Arial" w:cs="Arial" w:hint="eastAsia"/>
                  <w:sz w:val="18"/>
                  <w:szCs w:val="18"/>
                  <w:lang w:eastAsia="ja-JP"/>
                </w:rPr>
                <w:t>are</w:t>
              </w:r>
              <w:r>
                <w:rPr>
                  <w:rFonts w:ascii="Arial" w:hAnsi="Arial" w:cs="Arial"/>
                  <w:sz w:val="18"/>
                  <w:szCs w:val="18"/>
                  <w:lang w:eastAsia="ja-JP"/>
                </w:rPr>
                <w:t xml:space="preserve"> not available.</w:t>
              </w:r>
            </w:ins>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bl>
    <w:p w:rsidR="000B0F61" w:rsidRDefault="000B0F61" w:rsidP="000B0F61">
      <w:pPr>
        <w:rPr>
          <w:lang w:eastAsia="en-G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220"/>
      </w:tblGrid>
      <w:tr w:rsidR="000B0F61" w:rsidTr="003C4ABD">
        <w:tc>
          <w:tcPr>
            <w:tcW w:w="316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rPr>
          <w:tblHeader/>
        </w:trPr>
        <w:tc>
          <w:tcPr>
            <w:tcW w:w="3118"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0B0F61" w:rsidTr="003C4ABD">
        <w:tc>
          <w:tcPr>
            <w:tcW w:w="3118"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0B0F61" w:rsidRDefault="000B0F61" w:rsidP="000B0F61">
      <w:pPr>
        <w:spacing w:after="120"/>
        <w:rPr>
          <w:rFonts w:ascii="Arial" w:eastAsia="宋体" w:hAnsi="Arial" w:cs="Arial"/>
          <w:b/>
          <w:color w:val="0000FF"/>
          <w:lang w:eastAsia="zh-CN"/>
        </w:rPr>
      </w:pPr>
    </w:p>
    <w:bookmarkEnd w:id="48"/>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outlineLvl w:val="3"/>
        <w:rPr>
          <w:rFonts w:ascii="Arial" w:hAnsi="Arial"/>
          <w:sz w:val="24"/>
          <w:lang w:eastAsia="en-GB"/>
        </w:rPr>
      </w:pPr>
      <w:r>
        <w:rPr>
          <w:rFonts w:ascii="Arial" w:hAnsi="Arial"/>
          <w:sz w:val="24"/>
          <w:lang w:eastAsia="en-GB"/>
        </w:rPr>
        <w:t>9.3.1.25</w:t>
      </w:r>
      <w:r>
        <w:rPr>
          <w:rFonts w:ascii="Arial" w:hAnsi="Arial"/>
          <w:sz w:val="24"/>
          <w:lang w:eastAsia="en-GB"/>
        </w:rPr>
        <w:tab/>
        <w:t xml:space="preserve">QoS Flow QoS Parameters List </w:t>
      </w:r>
    </w:p>
    <w:p w:rsidR="00CA1CA9" w:rsidRPr="001C7895" w:rsidRDefault="00CA1CA9" w:rsidP="00CA1CA9">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276"/>
        <w:gridCol w:w="1577"/>
        <w:gridCol w:w="1080"/>
        <w:gridCol w:w="1080"/>
      </w:tblGrid>
      <w:tr w:rsidR="0077232F">
        <w:tc>
          <w:tcPr>
            <w:tcW w:w="2439"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IE/Group Name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Presence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Range</w:t>
            </w:r>
          </w:p>
        </w:tc>
        <w:tc>
          <w:tcPr>
            <w:tcW w:w="1276"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 type and reference</w:t>
            </w:r>
          </w:p>
        </w:tc>
        <w:tc>
          <w:tcPr>
            <w:tcW w:w="1577"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Semantics description</w:t>
            </w:r>
          </w:p>
        </w:tc>
        <w:tc>
          <w:tcPr>
            <w:tcW w:w="1080"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Criticality</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b/>
                <w:bCs/>
                <w:sz w:val="18"/>
                <w:szCs w:val="18"/>
                <w:lang w:eastAsia="ja-JP"/>
              </w:rPr>
              <w:t>Assigned Criticality</w:t>
            </w:r>
          </w:p>
        </w:tc>
      </w:tr>
      <w:tr w:rsidR="0077232F">
        <w:tc>
          <w:tcPr>
            <w:tcW w:w="2439" w:type="dxa"/>
          </w:tcPr>
          <w:p w:rsidR="0077232F" w:rsidRDefault="008E1171">
            <w:pPr>
              <w:keepNext/>
              <w:keepLines/>
              <w:spacing w:after="0"/>
              <w:rPr>
                <w:rFonts w:ascii="Arial" w:hAnsi="Arial" w:cs="Arial"/>
                <w:sz w:val="18"/>
                <w:lang w:eastAsia="ja-JP"/>
              </w:rPr>
            </w:pPr>
            <w:r>
              <w:rPr>
                <w:rFonts w:ascii="Arial" w:hAnsi="Arial" w:cs="Arial"/>
                <w:b/>
                <w:sz w:val="18"/>
                <w:szCs w:val="18"/>
                <w:lang w:eastAsia="ja-JP"/>
              </w:rPr>
              <w:t>QoS Flow List</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szCs w:val="18"/>
                <w:lang w:eastAsia="ja-JP"/>
              </w:rPr>
              <w:t>1</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50" w:left="100"/>
              <w:rPr>
                <w:rFonts w:ascii="Arial" w:hAnsi="Arial" w:cs="Arial"/>
                <w:sz w:val="18"/>
                <w:lang w:eastAsia="ja-JP"/>
              </w:rPr>
            </w:pPr>
            <w:r>
              <w:rPr>
                <w:rFonts w:ascii="Arial" w:hAnsi="Arial" w:cs="Arial"/>
                <w:b/>
                <w:sz w:val="18"/>
                <w:szCs w:val="18"/>
                <w:lang w:eastAsia="ja-JP"/>
              </w:rPr>
              <w:t xml:space="preserve">&gt;QoS Flow Item </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lang w:eastAsia="ja-JP"/>
              </w:rPr>
              <w:t>1..&lt;maxnoofflows&gt;</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lang w:eastAsia="ja-JP"/>
              </w:rPr>
            </w:pPr>
            <w:r>
              <w:rPr>
                <w:rFonts w:ascii="Arial" w:hAnsi="Arial" w:cs="Arial"/>
                <w:sz w:val="18"/>
                <w:szCs w:val="18"/>
                <w:lang w:eastAsia="ja-JP"/>
              </w:rPr>
              <w:t>&gt;&gt;QoS Flow Identifier</w:t>
            </w:r>
          </w:p>
        </w:tc>
        <w:tc>
          <w:tcPr>
            <w:tcW w:w="1134" w:type="dxa"/>
          </w:tcPr>
          <w:p w:rsidR="0077232F" w:rsidRDefault="008E1171">
            <w:pPr>
              <w:keepNext/>
              <w:keepLines/>
              <w:spacing w:after="0"/>
              <w:rPr>
                <w:rFonts w:ascii="Arial" w:hAnsi="Arial" w:cs="Arial"/>
                <w:sz w:val="18"/>
                <w:lang w:eastAsia="ja-JP"/>
              </w:rPr>
            </w:pPr>
            <w:r>
              <w:rPr>
                <w:rFonts w:ascii="Arial" w:hAnsi="Arial" w:cs="Arial"/>
                <w:sz w:val="18"/>
                <w:szCs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cs="Arial"/>
                <w:sz w:val="18"/>
                <w:lang w:eastAsia="ja-JP"/>
              </w:rPr>
              <w:t>9.3.1.24</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szCs w:val="18"/>
                <w:lang w:eastAsia="ja-JP"/>
              </w:rPr>
            </w:pPr>
            <w:r>
              <w:rPr>
                <w:rFonts w:ascii="Arial" w:eastAsia="Batang" w:hAnsi="Arial"/>
                <w:sz w:val="18"/>
                <w:lang w:eastAsia="ja-JP"/>
              </w:rPr>
              <w:t>&gt;&gt;QoS Flow Level</w:t>
            </w:r>
            <w:r>
              <w:rPr>
                <w:rFonts w:ascii="Arial" w:hAnsi="Arial"/>
                <w:sz w:val="18"/>
                <w:lang w:eastAsia="ja-JP"/>
              </w:rPr>
              <w:t xml:space="preserve"> QoS Parameters</w:t>
            </w:r>
          </w:p>
        </w:tc>
        <w:tc>
          <w:tcPr>
            <w:tcW w:w="1134" w:type="dxa"/>
          </w:tcPr>
          <w:p w:rsidR="0077232F" w:rsidRDefault="008E1171">
            <w:pPr>
              <w:keepNext/>
              <w:keepLines/>
              <w:spacing w:after="0"/>
              <w:rPr>
                <w:rFonts w:ascii="Arial" w:hAnsi="Arial" w:cs="Arial"/>
                <w:sz w:val="18"/>
                <w:szCs w:val="18"/>
                <w:lang w:eastAsia="ja-JP"/>
              </w:rPr>
            </w:pPr>
            <w:r>
              <w:rPr>
                <w:rFonts w:ascii="Arial" w:eastAsia="Batang" w:hAnsi="Arial"/>
                <w:sz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sz w:val="18"/>
                <w:lang w:eastAsia="ja-JP"/>
              </w:rPr>
              <w:t>9.3.1.26</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eastAsia="Batang" w:hAnsi="Arial"/>
                <w:sz w:val="18"/>
                <w:lang w:eastAsia="ja-JP"/>
              </w:rPr>
            </w:pPr>
            <w:r>
              <w:rPr>
                <w:rFonts w:ascii="Arial" w:eastAsia="Batang" w:hAnsi="Arial"/>
                <w:sz w:val="18"/>
                <w:lang w:eastAsia="ja-JP"/>
              </w:rPr>
              <w:t>&gt;&gt;QoS Flow Mapping Indication</w:t>
            </w:r>
          </w:p>
        </w:tc>
        <w:tc>
          <w:tcPr>
            <w:tcW w:w="1134" w:type="dxa"/>
          </w:tcPr>
          <w:p w:rsidR="0077232F" w:rsidRDefault="008E1171">
            <w:pPr>
              <w:keepNext/>
              <w:keepLines/>
              <w:spacing w:after="0"/>
              <w:rPr>
                <w:rFonts w:ascii="Arial" w:eastAsia="Batang" w:hAnsi="Arial"/>
                <w:sz w:val="18"/>
                <w:lang w:eastAsia="ja-JP"/>
              </w:rPr>
            </w:pPr>
            <w:r>
              <w:rPr>
                <w:rFonts w:ascii="Arial" w:hAnsi="Arial" w:hint="eastAsia"/>
                <w:sz w:val="18"/>
                <w:lang w:eastAsia="zh-CN"/>
              </w:rPr>
              <w:t>O</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sz w:val="18"/>
                <w:lang w:eastAsia="ja-JP"/>
              </w:rPr>
            </w:pPr>
            <w:r>
              <w:rPr>
                <w:rFonts w:ascii="Arial" w:hAnsi="Arial"/>
                <w:sz w:val="18"/>
                <w:lang w:eastAsia="en-GB"/>
              </w:rPr>
              <w:t>9.3.1.60</w:t>
            </w:r>
          </w:p>
        </w:tc>
        <w:tc>
          <w:tcPr>
            <w:tcW w:w="1577" w:type="dxa"/>
          </w:tcPr>
          <w:p w:rsidR="0077232F" w:rsidRDefault="008E1171">
            <w:pPr>
              <w:keepNext/>
              <w:keepLines/>
              <w:spacing w:after="0"/>
              <w:rPr>
                <w:rFonts w:ascii="Arial" w:hAnsi="Arial" w:cs="Arial"/>
                <w:sz w:val="18"/>
                <w:lang w:eastAsia="ja-JP"/>
              </w:rPr>
            </w:pPr>
            <w:r>
              <w:rPr>
                <w:rFonts w:ascii="Arial" w:hAnsi="Arial" w:hint="eastAsia"/>
                <w:sz w:val="18"/>
                <w:lang w:eastAsia="zh-CN"/>
              </w:rPr>
              <w:t>Indicates</w:t>
            </w:r>
            <w:r>
              <w:rPr>
                <w:rFonts w:ascii="Arial" w:hAnsi="Arial"/>
                <w:sz w:val="18"/>
                <w:lang w:eastAsia="zh-CN"/>
              </w:rPr>
              <w:t xml:space="preserve"> that</w:t>
            </w:r>
            <w:r>
              <w:rPr>
                <w:rFonts w:ascii="Arial" w:hAnsi="Arial" w:hint="eastAsia"/>
                <w:sz w:val="18"/>
                <w:lang w:eastAsia="zh-CN"/>
              </w:rPr>
              <w:t xml:space="preserve"> </w:t>
            </w:r>
            <w:r>
              <w:rPr>
                <w:rFonts w:ascii="Arial" w:hAnsi="Arial"/>
                <w:sz w:val="18"/>
                <w:lang w:eastAsia="zh-CN"/>
              </w:rPr>
              <w:t xml:space="preserve">only </w:t>
            </w:r>
            <w:r>
              <w:rPr>
                <w:rFonts w:ascii="Arial" w:hAnsi="Arial" w:hint="eastAsia"/>
                <w:sz w:val="18"/>
                <w:lang w:eastAsia="zh-CN"/>
              </w:rPr>
              <w:t>the uplink or downlink QoS flow</w:t>
            </w:r>
            <w:r>
              <w:rPr>
                <w:rFonts w:ascii="Arial" w:hAnsi="Arial"/>
                <w:sz w:val="18"/>
                <w:lang w:eastAsia="zh-CN"/>
              </w:rPr>
              <w:t xml:space="preserve"> is mapped</w:t>
            </w:r>
            <w:r>
              <w:rPr>
                <w:rFonts w:ascii="Arial" w:hAnsi="Arial" w:hint="eastAsia"/>
                <w:sz w:val="18"/>
                <w:lang w:eastAsia="zh-CN"/>
              </w:rPr>
              <w:t xml:space="preserve"> to </w:t>
            </w:r>
            <w:r>
              <w:rPr>
                <w:rFonts w:ascii="Arial" w:hAnsi="Arial"/>
                <w:sz w:val="18"/>
                <w:lang w:eastAsia="zh-CN"/>
              </w:rPr>
              <w:t xml:space="preserve">the </w:t>
            </w:r>
            <w:r>
              <w:rPr>
                <w:rFonts w:ascii="Arial" w:hAnsi="Arial" w:hint="eastAsia"/>
                <w:sz w:val="18"/>
                <w:lang w:eastAsia="zh-CN"/>
              </w:rPr>
              <w:t>DRB</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84034">
        <w:trPr>
          <w:ins w:id="61"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ind w:leftChars="100" w:left="200"/>
              <w:rPr>
                <w:ins w:id="62" w:author="Rapporteur" w:date="2020-01-17T09:48:00Z"/>
                <w:rFonts w:ascii="Arial" w:eastAsia="Batang" w:hAnsi="Arial"/>
                <w:sz w:val="18"/>
                <w:lang w:eastAsia="ja-JP"/>
              </w:rPr>
            </w:pPr>
            <w:ins w:id="63" w:author="Rapporteur" w:date="2020-01-17T09:48:00Z">
              <w:r>
                <w:rPr>
                  <w:rFonts w:ascii="Arial" w:eastAsia="Batang" w:hAnsi="Arial" w:hint="eastAsia"/>
                  <w:sz w:val="18"/>
                  <w:lang w:eastAsia="ja-JP"/>
                </w:rPr>
                <w:t>&gt;&gt;</w:t>
              </w:r>
              <w:r w:rsidRPr="00353B04">
                <w:rPr>
                  <w:rFonts w:ascii="Arial" w:eastAsia="Batang" w:hAnsi="Arial"/>
                  <w:sz w:val="18"/>
                  <w:szCs w:val="22"/>
                  <w:lang w:eastAsia="ja-JP"/>
                </w:rPr>
                <w:t xml:space="preserve">Redundant QoS Flow </w:t>
              </w:r>
            </w:ins>
            <w:ins w:id="64" w:author="Rapporteur" w:date="2020-01-23T12:43:00Z">
              <w:r w:rsidRPr="0015200B">
                <w:rPr>
                  <w:rFonts w:ascii="Arial" w:eastAsia="Batang" w:hAnsi="Arial"/>
                  <w:sz w:val="18"/>
                  <w:szCs w:val="22"/>
                  <w:lang w:eastAsia="ja-JP"/>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5" w:author="Rapporteur" w:date="2020-01-17T09:48:00Z"/>
                <w:rFonts w:ascii="Arial" w:hAnsi="Arial"/>
                <w:sz w:val="18"/>
                <w:lang w:eastAsia="zh-CN"/>
              </w:rPr>
            </w:pPr>
            <w:ins w:id="66" w:author="Rapporteur" w:date="2020-01-17T09: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7"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8" w:author="Rapporteur" w:date="2020-01-17T09:48:00Z"/>
                <w:rFonts w:ascii="Arial" w:hAnsi="Arial"/>
                <w:sz w:val="18"/>
                <w:lang w:eastAsia="en-GB"/>
              </w:rPr>
            </w:pPr>
            <w:ins w:id="69" w:author="Rapporteur" w:date="2020-01-17T09:48:00Z">
              <w:r>
                <w:rPr>
                  <w:rFonts w:ascii="Arial" w:hAnsi="Arial" w:hint="eastAsia"/>
                  <w:sz w:val="18"/>
                  <w:lang w:eastAsia="en-GB"/>
                </w:rPr>
                <w:t>9.3.1.x</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0" w:author="Rapporteur" w:date="2020-01-17T09:48:00Z"/>
                <w:rFonts w:ascii="Arial" w:hAnsi="Arial"/>
                <w:sz w:val="18"/>
                <w:lang w:eastAsia="zh-CN"/>
              </w:rPr>
            </w:pPr>
            <w:ins w:id="71" w:author="Rapporteur" w:date="2020-01-17T09:48:00Z">
              <w:r>
                <w:rPr>
                  <w:rFonts w:ascii="Arial" w:hAnsi="Arial"/>
                  <w:sz w:val="18"/>
                  <w:lang w:eastAsia="zh-CN"/>
                </w:rPr>
                <w:t>This IE indicates that this QoS flow is requested for the</w:t>
              </w:r>
            </w:ins>
            <w:ins w:id="72" w:author="Rapporteur" w:date="2020-01-21T10:23:00Z">
              <w:r>
                <w:rPr>
                  <w:rFonts w:ascii="Arial" w:hAnsi="Arial" w:hint="eastAsia"/>
                  <w:sz w:val="18"/>
                  <w:lang w:val="en-US" w:eastAsia="zh-CN"/>
                </w:rPr>
                <w:t xml:space="preserve"> </w:t>
              </w:r>
            </w:ins>
            <w:ins w:id="73" w:author="Rapporteur" w:date="2020-01-17T09:48:00Z">
              <w:r>
                <w:rPr>
                  <w:rFonts w:ascii="Arial" w:hAnsi="Arial"/>
                  <w:sz w:val="18"/>
                  <w:lang w:eastAsia="zh-CN"/>
                </w:rPr>
                <w:t>redundant transmission.</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74" w:author="Rapporteur" w:date="2020-01-17T09:48:00Z"/>
                <w:rFonts w:ascii="Arial" w:hAnsi="Arial" w:cs="Arial"/>
                <w:sz w:val="18"/>
                <w:szCs w:val="18"/>
                <w:lang w:eastAsia="ja-JP"/>
              </w:rPr>
            </w:pPr>
            <w:ins w:id="75" w:author="Rapporteur" w:date="2020-01-17T09:48: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76" w:author="Rapporteur" w:date="2020-01-17T09:48:00Z"/>
                <w:rFonts w:ascii="Arial" w:hAnsi="Arial" w:cs="Arial"/>
                <w:sz w:val="18"/>
                <w:szCs w:val="18"/>
                <w:lang w:eastAsia="ja-JP"/>
              </w:rPr>
            </w:pPr>
            <w:ins w:id="77" w:author="Rapporteur" w:date="2020-01-17T09:48:00Z">
              <w:r>
                <w:rPr>
                  <w:rFonts w:ascii="Arial" w:hAnsi="Arial" w:cs="Arial"/>
                  <w:sz w:val="18"/>
                  <w:szCs w:val="18"/>
                  <w:lang w:eastAsia="ja-JP"/>
                </w:rPr>
                <w:t>ignore</w:t>
              </w:r>
            </w:ins>
          </w:p>
        </w:tc>
      </w:tr>
      <w:tr w:rsidR="00284034">
        <w:trPr>
          <w:ins w:id="78"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ind w:leftChars="100" w:left="200"/>
              <w:rPr>
                <w:ins w:id="79" w:author="Rapporteur" w:date="2020-01-17T09:48:00Z"/>
                <w:rFonts w:ascii="Arial" w:eastAsia="Batang" w:hAnsi="Arial"/>
                <w:sz w:val="18"/>
                <w:lang w:eastAsia="ja-JP"/>
              </w:rPr>
            </w:pPr>
            <w:ins w:id="80" w:author="Rapporteur" w:date="2020-01-17T09:48:00Z">
              <w:r>
                <w:rPr>
                  <w:rFonts w:ascii="Arial" w:eastAsia="Batang" w:hAnsi="Arial"/>
                  <w:sz w:val="18"/>
                  <w:lang w:eastAsia="ja-JP"/>
                </w:rPr>
                <w:t>&gt;&gt;TSC Traffic Characteristics</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1" w:author="Rapporteur" w:date="2020-01-17T09:48:00Z"/>
                <w:rFonts w:ascii="Arial" w:hAnsi="Arial"/>
                <w:sz w:val="18"/>
                <w:lang w:eastAsia="zh-CN"/>
              </w:rPr>
            </w:pPr>
            <w:ins w:id="82" w:author="Rapporteur" w:date="2020-01-17T09:4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3"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rPr>
                <w:ins w:id="84" w:author="Rapporteur" w:date="2020-01-17T09:48:00Z"/>
                <w:rFonts w:ascii="Arial" w:hAnsi="Arial"/>
                <w:sz w:val="18"/>
                <w:lang w:eastAsia="en-GB"/>
              </w:rPr>
            </w:pPr>
            <w:ins w:id="85" w:author="Rapporteur" w:date="2020-01-17T09:48:00Z">
              <w:r>
                <w:rPr>
                  <w:rFonts w:ascii="Arial" w:hAnsi="Arial" w:hint="eastAsia"/>
                  <w:sz w:val="18"/>
                  <w:lang w:eastAsia="en-GB"/>
                </w:rPr>
                <w:t>9.3.1.x</w:t>
              </w:r>
              <w:r>
                <w:rPr>
                  <w:rFonts w:ascii="Arial" w:hAnsi="Arial"/>
                  <w:sz w:val="18"/>
                  <w:lang w:eastAsia="en-GB"/>
                </w:rPr>
                <w:t>1</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rPr>
                <w:ins w:id="86" w:author="Rapporteur" w:date="2020-01-17T09:48:00Z"/>
                <w:rFonts w:ascii="Arial" w:hAnsi="Arial"/>
                <w:sz w:val="18"/>
                <w:lang w:eastAsia="zh-CN"/>
              </w:rPr>
            </w:pPr>
            <w:ins w:id="87" w:author="Rapporteur" w:date="2020-01-17T09:48:00Z">
              <w:r>
                <w:rPr>
                  <w:rFonts w:ascii="Arial" w:hAnsi="Arial"/>
                  <w:sz w:val="18"/>
                  <w:lang w:eastAsia="zh-CN"/>
                </w:rPr>
                <w:t>Traffic pattern information associated with the QFI.</w:t>
              </w:r>
              <w:r>
                <w:rPr>
                  <w:rFonts w:ascii="Arial" w:hAnsi="Arial" w:hint="eastAsia"/>
                  <w:sz w:val="18"/>
                  <w:lang w:eastAsia="zh-CN"/>
                </w:rPr>
                <w:t xml:space="preserve"> </w:t>
              </w:r>
              <w:r>
                <w:rPr>
                  <w:rFonts w:ascii="Arial" w:hAnsi="Arial"/>
                  <w:sz w:val="18"/>
                  <w:lang w:eastAsia="zh-CN"/>
                </w:rPr>
                <w:t>Details in TS 23.501 [2</w:t>
              </w:r>
              <w:r>
                <w:rPr>
                  <w:rFonts w:ascii="Arial" w:hAnsi="Arial" w:hint="eastAsia"/>
                  <w:sz w:val="18"/>
                  <w:lang w:eastAsia="zh-CN"/>
                </w:rPr>
                <w:t>0</w:t>
              </w:r>
              <w:r>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88" w:author="Rapporteur" w:date="2020-01-17T09:48:00Z"/>
                <w:rFonts w:ascii="Arial" w:hAnsi="Arial" w:cs="Arial"/>
                <w:sz w:val="18"/>
                <w:szCs w:val="18"/>
                <w:lang w:eastAsia="ja-JP"/>
              </w:rPr>
            </w:pPr>
            <w:ins w:id="89" w:author="Rapporteur" w:date="2020-01-17T09:48:00Z">
              <w:r>
                <w:rPr>
                  <w:rFonts w:ascii="Arial" w:hAnsi="Arial" w:cs="Arial" w:hint="eastAsia"/>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0" w:author="Rapporteur" w:date="2020-01-17T09:48:00Z"/>
                <w:rFonts w:ascii="Arial" w:hAnsi="Arial" w:cs="Arial"/>
                <w:sz w:val="18"/>
                <w:szCs w:val="18"/>
                <w:lang w:eastAsia="ja-JP"/>
              </w:rPr>
            </w:pPr>
            <w:ins w:id="91" w:author="Rapporteur" w:date="2020-01-17T09:48:00Z">
              <w:r>
                <w:rPr>
                  <w:rFonts w:ascii="Arial" w:hAnsi="Arial" w:cs="Arial"/>
                  <w:sz w:val="18"/>
                  <w:szCs w:val="18"/>
                  <w:lang w:eastAsia="ja-JP"/>
                </w:rPr>
                <w:t>ignore</w:t>
              </w:r>
            </w:ins>
          </w:p>
        </w:tc>
      </w:tr>
    </w:tbl>
    <w:p w:rsidR="0077232F" w:rsidRDefault="0077232F">
      <w:pPr>
        <w:rPr>
          <w:lang w:eastAsia="en-GB"/>
        </w:rPr>
      </w:pPr>
    </w:p>
    <w:p w:rsidR="00EC5DF3" w:rsidRDefault="00EC5DF3" w:rsidP="00EC5DF3">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E46828" w:rsidRDefault="00E46828" w:rsidP="00E46828">
      <w:pPr>
        <w:rPr>
          <w:rFonts w:ascii="Arial" w:hAnsi="Arial"/>
          <w:sz w:val="24"/>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9.3.1.27</w:t>
      </w:r>
      <w:r>
        <w:rPr>
          <w:rFonts w:ascii="Arial" w:hAnsi="Arial"/>
          <w:sz w:val="24"/>
          <w:lang w:eastAsia="en-GB"/>
        </w:rPr>
        <w:tab/>
        <w:t>Non Dynamic 5QI Descriptor</w:t>
      </w:r>
    </w:p>
    <w:p w:rsidR="00AF3A15" w:rsidRDefault="00AF3A15" w:rsidP="00AF3A15">
      <w:pPr>
        <w:overflowPunct w:val="0"/>
        <w:autoSpaceDE w:val="0"/>
        <w:autoSpaceDN w:val="0"/>
        <w:adjustRightInd w:val="0"/>
        <w:textAlignment w:val="baseline"/>
        <w:rPr>
          <w:ins w:id="92" w:author="Rapporteur" w:date="2020-05-04T22:56:00Z"/>
          <w:lang w:eastAsia="en-GB"/>
        </w:rPr>
      </w:pPr>
      <w:r>
        <w:rPr>
          <w:lang w:eastAsia="en-GB"/>
        </w:rPr>
        <w:t>This IE indicates the QoS Characteristics for a standardized or pre-configured 5QI for downlink and uplink.</w:t>
      </w:r>
    </w:p>
    <w:p w:rsidR="00AF3A15" w:rsidRDefault="00AF3A15" w:rsidP="00AF3A15">
      <w:pPr>
        <w:overflowPunct w:val="0"/>
        <w:autoSpaceDE w:val="0"/>
        <w:autoSpaceDN w:val="0"/>
        <w:adjustRightInd w:val="0"/>
        <w:textAlignment w:val="baseline"/>
        <w:rPr>
          <w:ins w:id="93" w:author="Rapporteur" w:date="2020-05-04T22:56:00Z"/>
          <w:lang w:eastAsia="en-GB"/>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1128"/>
        <w:gridCol w:w="1267"/>
        <w:gridCol w:w="1410"/>
        <w:gridCol w:w="1693"/>
        <w:gridCol w:w="1037"/>
        <w:gridCol w:w="1126"/>
      </w:tblGrid>
      <w:tr w:rsidR="00AF3A15" w:rsidTr="003C4ABD">
        <w:tc>
          <w:tcPr>
            <w:tcW w:w="108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77"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4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86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30"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94" w:author="Rapporteur" w:date="2020-05-04T22:55:00Z">
              <w:r>
                <w:rPr>
                  <w:rFonts w:ascii="Arial" w:hAnsi="Arial" w:cs="Arial"/>
                  <w:b/>
                  <w:bCs/>
                  <w:sz w:val="18"/>
                  <w:szCs w:val="18"/>
                  <w:lang w:eastAsia="ja-JP"/>
                </w:rPr>
                <w:t>Criticality</w:t>
              </w:r>
            </w:ins>
          </w:p>
        </w:tc>
        <w:tc>
          <w:tcPr>
            <w:tcW w:w="57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95" w:author="Rapporteur" w:date="2020-05-04T22:55:00Z">
              <w:r>
                <w:rPr>
                  <w:rFonts w:ascii="Arial" w:hAnsi="Arial" w:cs="Arial"/>
                  <w:b/>
                  <w:bCs/>
                  <w:sz w:val="18"/>
                  <w:szCs w:val="18"/>
                  <w:lang w:eastAsia="ja-JP"/>
                </w:rPr>
                <w:t>Assigned Criticality</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INTEGER (0..255, …)</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standardized or pre-configured 5QI as specified in TS 23.501 [20].</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6"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7"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8"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9"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Averaging Window</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This IE applies to GBR QoS Flows only. 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0"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1"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en-GB"/>
              </w:rPr>
              <w:t>Maximum Data Burst Volume</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 xml:space="preserve">For details see TS 23.501 [20]. When included overrides standardized or pre-configured value. </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2"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3" w:author="Rapporteur" w:date="2020-02-10T22:15:00Z">
              <w:r>
                <w:rPr>
                  <w:rFonts w:ascii="Arial" w:hAnsi="Arial" w:cs="Arial"/>
                  <w:sz w:val="18"/>
                  <w:szCs w:val="18"/>
                  <w:lang w:eastAsia="ja-JP"/>
                </w:rPr>
                <w:t>-</w:t>
              </w:r>
            </w:ins>
          </w:p>
        </w:tc>
      </w:tr>
      <w:tr w:rsidR="00AF3A15" w:rsidTr="003C4ABD">
        <w:trPr>
          <w:ins w:id="104"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05" w:author="Rapporteur" w:date="2020-05-04T22:59:00Z"/>
                <w:rFonts w:ascii="Arial" w:hAnsi="Arial" w:cs="Arial"/>
                <w:sz w:val="18"/>
                <w:lang w:eastAsia="en-GB"/>
              </w:rPr>
            </w:pPr>
            <w:ins w:id="106" w:author="Rapporteur" w:date="2020-05-04T22:59:00Z">
              <w:r>
                <w:rPr>
                  <w:rFonts w:ascii="Arial" w:hAnsi="Arial" w:cs="Arial"/>
                  <w:sz w:val="18"/>
                  <w:lang w:eastAsia="en-GB"/>
                </w:rPr>
                <w:t>CN Packet Delay Budget</w:t>
              </w:r>
              <w:r w:rsidRPr="00514FC6">
                <w:rPr>
                  <w:rFonts w:ascii="Arial" w:hAnsi="Arial" w:cs="Arial"/>
                  <w:sz w:val="18"/>
                  <w:lang w:eastAsia="en-GB"/>
                </w:rPr>
                <w:t xml:space="preserve"> Downlink</w:t>
              </w:r>
              <w:r>
                <w:rPr>
                  <w:rFonts w:ascii="Arial" w:hAnsi="Arial" w:cs="Arial"/>
                  <w:sz w:val="18"/>
                  <w:lang w:eastAsia="en-GB"/>
                </w:rPr>
                <w:t xml:space="preserve"> </w:t>
              </w:r>
            </w:ins>
          </w:p>
        </w:tc>
        <w:tc>
          <w:tcPr>
            <w:tcW w:w="577" w:type="pct"/>
          </w:tcPr>
          <w:p w:rsidR="00AF3A15" w:rsidRDefault="00AF3A15" w:rsidP="003C4ABD">
            <w:pPr>
              <w:keepNext/>
              <w:keepLines/>
              <w:overflowPunct w:val="0"/>
              <w:autoSpaceDE w:val="0"/>
              <w:autoSpaceDN w:val="0"/>
              <w:adjustRightInd w:val="0"/>
              <w:spacing w:after="0"/>
              <w:textAlignment w:val="baseline"/>
              <w:rPr>
                <w:ins w:id="107" w:author="Rapporteur" w:date="2020-05-04T22:59:00Z"/>
                <w:rFonts w:ascii="Arial" w:hAnsi="Arial"/>
                <w:sz w:val="18"/>
                <w:lang w:eastAsia="en-GB"/>
              </w:rPr>
            </w:pPr>
            <w:ins w:id="108" w:author="Rapporteur" w:date="2020-05-04T22:59:00Z">
              <w:r>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09" w:author="Rapporteur" w:date="2020-05-04T22:59:00Z"/>
                <w:rFonts w:ascii="Arial" w:hAnsi="Arial"/>
                <w:i/>
                <w:sz w:val="18"/>
                <w:lang w:eastAsia="ja-JP"/>
              </w:rPr>
            </w:pPr>
          </w:p>
        </w:tc>
        <w:tc>
          <w:tcPr>
            <w:tcW w:w="721" w:type="pct"/>
          </w:tcPr>
          <w:p w:rsidR="00AF3A15" w:rsidRPr="00E93F56" w:rsidRDefault="00AF3A15" w:rsidP="003C4ABD">
            <w:pPr>
              <w:overflowPunct w:val="0"/>
              <w:autoSpaceDE w:val="0"/>
              <w:autoSpaceDN w:val="0"/>
              <w:adjustRightInd w:val="0"/>
              <w:textAlignment w:val="baseline"/>
              <w:rPr>
                <w:ins w:id="110" w:author="Rapporteur" w:date="2020-05-04T22:59:00Z"/>
                <w:rFonts w:ascii="Arial" w:hAnsi="Arial" w:cs="Arial"/>
                <w:sz w:val="18"/>
                <w:lang w:eastAsia="ja-JP"/>
              </w:rPr>
            </w:pPr>
            <w:ins w:id="111" w:author="Rapporteur" w:date="2020-05-04T22:59:00Z">
              <w:r w:rsidRPr="00E93F56">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12" w:author="Rapporteur" w:date="2020-05-04T22:59:00Z"/>
                <w:rFonts w:ascii="Arial" w:hAnsi="Arial" w:cs="Arial"/>
                <w:sz w:val="18"/>
                <w:lang w:eastAsia="ja-JP"/>
              </w:rPr>
            </w:pPr>
            <w:ins w:id="113" w:author="Rapporteur" w:date="2020-05-04T22:59:00Z">
              <w:r w:rsidRPr="00E93F56">
                <w:rPr>
                  <w:rFonts w:ascii="Arial" w:hAnsi="Arial" w:cs="Arial"/>
                  <w:sz w:val="18"/>
                  <w:lang w:eastAsia="ja-JP"/>
                </w:rPr>
                <w:t>9.3.1.</w:t>
              </w:r>
              <w:r w:rsidRPr="00E93F56">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14" w:author="Rapporteur" w:date="2020-05-04T22:59:00Z"/>
                <w:rFonts w:ascii="Arial" w:hAnsi="Arial" w:cs="Arial"/>
                <w:sz w:val="18"/>
                <w:szCs w:val="18"/>
                <w:lang w:eastAsia="en-GB"/>
              </w:rPr>
            </w:pPr>
            <w:ins w:id="115" w:author="Rapporteur" w:date="2020-05-04T22:59:00Z">
              <w:r>
                <w:rPr>
                  <w:rFonts w:ascii="Arial" w:hAnsi="Arial" w:cs="Arial"/>
                  <w:sz w:val="18"/>
                  <w:szCs w:val="18"/>
                  <w:lang w:eastAsia="en-GB"/>
                </w:rPr>
                <w:t>Core Network Packet Delay Budget is specified in TS 23.501 [9].</w:t>
              </w:r>
              <w:r w:rsidRPr="00E93F56">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16" w:author="Rapporteur" w:date="2020-05-04T22:59:00Z"/>
                <w:rFonts w:ascii="Arial" w:hAnsi="Arial" w:cs="Arial"/>
                <w:sz w:val="18"/>
                <w:szCs w:val="18"/>
                <w:lang w:eastAsia="ja-JP"/>
              </w:rPr>
            </w:pPr>
            <w:ins w:id="117"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18" w:author="Rapporteur" w:date="2020-05-04T22:59:00Z"/>
                <w:rFonts w:ascii="Arial" w:hAnsi="Arial" w:cs="Arial"/>
                <w:sz w:val="18"/>
                <w:szCs w:val="18"/>
                <w:lang w:eastAsia="ja-JP"/>
              </w:rPr>
            </w:pPr>
            <w:ins w:id="119" w:author="Rapporteur" w:date="2020-05-04T22:59:00Z">
              <w:r>
                <w:rPr>
                  <w:rFonts w:ascii="Arial" w:hAnsi="Arial" w:cs="Arial"/>
                  <w:sz w:val="18"/>
                  <w:szCs w:val="18"/>
                  <w:lang w:eastAsia="ja-JP"/>
                </w:rPr>
                <w:t>ignore</w:t>
              </w:r>
            </w:ins>
          </w:p>
        </w:tc>
      </w:tr>
      <w:tr w:rsidR="00AF3A15" w:rsidTr="003C4ABD">
        <w:trPr>
          <w:ins w:id="120"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21" w:author="Rapporteur" w:date="2020-05-04T22:59:00Z"/>
                <w:rFonts w:ascii="Arial" w:hAnsi="Arial" w:cs="Arial"/>
                <w:sz w:val="18"/>
                <w:lang w:eastAsia="en-GB"/>
              </w:rPr>
            </w:pPr>
            <w:ins w:id="122" w:author="Rapporteur" w:date="2020-05-04T22:59:00Z">
              <w:r w:rsidRPr="00EE7ACE">
                <w:rPr>
                  <w:rFonts w:ascii="Arial" w:hAnsi="Arial" w:cs="Arial"/>
                  <w:sz w:val="18"/>
                  <w:lang w:eastAsia="en-GB"/>
                </w:rPr>
                <w:t>CN Packet Delay Budget Uplink</w:t>
              </w:r>
            </w:ins>
          </w:p>
        </w:tc>
        <w:tc>
          <w:tcPr>
            <w:tcW w:w="577" w:type="pct"/>
          </w:tcPr>
          <w:p w:rsidR="00AF3A15" w:rsidRDefault="00AF3A15" w:rsidP="003C4ABD">
            <w:pPr>
              <w:keepNext/>
              <w:keepLines/>
              <w:overflowPunct w:val="0"/>
              <w:autoSpaceDE w:val="0"/>
              <w:autoSpaceDN w:val="0"/>
              <w:adjustRightInd w:val="0"/>
              <w:spacing w:after="0"/>
              <w:textAlignment w:val="baseline"/>
              <w:rPr>
                <w:ins w:id="123" w:author="Rapporteur" w:date="2020-05-04T22:59:00Z"/>
                <w:rFonts w:ascii="Arial" w:hAnsi="Arial"/>
                <w:sz w:val="18"/>
                <w:lang w:eastAsia="en-GB"/>
              </w:rPr>
            </w:pPr>
            <w:ins w:id="124" w:author="Rapporteur" w:date="2020-05-04T22:59:00Z">
              <w:r w:rsidRPr="00EE7ACE">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25" w:author="Rapporteur" w:date="2020-05-04T22:59:00Z"/>
                <w:rFonts w:ascii="Arial" w:hAnsi="Arial"/>
                <w:i/>
                <w:sz w:val="18"/>
                <w:lang w:eastAsia="ja-JP"/>
              </w:rPr>
            </w:pPr>
          </w:p>
        </w:tc>
        <w:tc>
          <w:tcPr>
            <w:tcW w:w="721" w:type="pct"/>
          </w:tcPr>
          <w:p w:rsidR="00AF3A15" w:rsidRDefault="00AF3A15" w:rsidP="003C4ABD">
            <w:pPr>
              <w:overflowPunct w:val="0"/>
              <w:autoSpaceDE w:val="0"/>
              <w:autoSpaceDN w:val="0"/>
              <w:adjustRightInd w:val="0"/>
              <w:textAlignment w:val="baseline"/>
              <w:rPr>
                <w:ins w:id="126" w:author="Rapporteur" w:date="2020-05-04T22:59:00Z"/>
                <w:rFonts w:ascii="Arial" w:hAnsi="Arial" w:cs="Arial"/>
                <w:sz w:val="18"/>
                <w:lang w:eastAsia="ja-JP"/>
              </w:rPr>
            </w:pPr>
            <w:ins w:id="127" w:author="Rapporteur" w:date="2020-05-04T22:59: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28" w:author="Rapporteur" w:date="2020-05-04T22:59:00Z"/>
                <w:rFonts w:ascii="Arial" w:hAnsi="Arial" w:cs="Arial"/>
                <w:sz w:val="18"/>
                <w:lang w:eastAsia="ja-JP"/>
              </w:rPr>
            </w:pPr>
            <w:ins w:id="129" w:author="Rapporteur" w:date="2020-05-04T22:59:00Z">
              <w:r>
                <w:rPr>
                  <w:rFonts w:ascii="Arial" w:hAnsi="Arial" w:cs="Arial"/>
                  <w:sz w:val="18"/>
                  <w:lang w:eastAsia="ja-JP"/>
                </w:rPr>
                <w:t>9.3.1.</w:t>
              </w:r>
              <w:r>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30" w:author="Rapporteur" w:date="2020-05-04T22:59:00Z"/>
                <w:rFonts w:ascii="Arial" w:hAnsi="Arial" w:cs="Arial"/>
                <w:sz w:val="18"/>
                <w:szCs w:val="18"/>
                <w:lang w:eastAsia="en-GB"/>
              </w:rPr>
            </w:pPr>
            <w:ins w:id="131" w:author="Rapporteur" w:date="2020-05-04T22:59: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32" w:author="Rapporteur" w:date="2020-05-04T22:59:00Z"/>
                <w:rFonts w:ascii="Arial" w:hAnsi="Arial" w:cs="Arial"/>
                <w:sz w:val="18"/>
                <w:szCs w:val="18"/>
                <w:lang w:eastAsia="ja-JP"/>
              </w:rPr>
            </w:pPr>
            <w:ins w:id="133"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34" w:author="Rapporteur" w:date="2020-05-04T22:59:00Z"/>
                <w:rFonts w:ascii="Arial" w:hAnsi="Arial" w:cs="Arial"/>
                <w:sz w:val="18"/>
                <w:szCs w:val="18"/>
                <w:lang w:eastAsia="ja-JP"/>
              </w:rPr>
            </w:pPr>
            <w:ins w:id="135" w:author="Rapporteur" w:date="2020-05-04T22:59: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ins w:id="136" w:author="Rapporteur" w:date="2020-05-04T22:56:00Z"/>
          <w:lang w:eastAsia="en-GB"/>
        </w:rPr>
      </w:pPr>
    </w:p>
    <w:p w:rsidR="00AF3A15" w:rsidRDefault="00AF3A15" w:rsidP="00AF3A15">
      <w:pPr>
        <w:overflowPunct w:val="0"/>
        <w:autoSpaceDE w:val="0"/>
        <w:autoSpaceDN w:val="0"/>
        <w:adjustRightInd w:val="0"/>
        <w:textAlignment w:val="baseline"/>
        <w:rPr>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9.3.1.28</w:t>
      </w:r>
      <w:r>
        <w:rPr>
          <w:rFonts w:ascii="Arial" w:hAnsi="Arial"/>
          <w:sz w:val="24"/>
          <w:lang w:eastAsia="en-GB"/>
        </w:rPr>
        <w:tab/>
        <w:t>Dynamic 5QI Descriptor</w:t>
      </w:r>
    </w:p>
    <w:p w:rsidR="00AF3A15" w:rsidRDefault="00AF3A15" w:rsidP="00AF3A15">
      <w:pPr>
        <w:overflowPunct w:val="0"/>
        <w:autoSpaceDE w:val="0"/>
        <w:autoSpaceDN w:val="0"/>
        <w:adjustRightInd w:val="0"/>
        <w:textAlignment w:val="baseline"/>
        <w:rPr>
          <w:lang w:eastAsia="en-GB"/>
        </w:rPr>
      </w:pPr>
      <w:r>
        <w:rPr>
          <w:lang w:eastAsia="en-GB"/>
        </w:rPr>
        <w:t>This IE indicates the QoS Characteristics for a Non-standardised or not pre-configured 5QI for downlink and uplink.</w:t>
      </w:r>
    </w:p>
    <w:p w:rsidR="00AF3A15" w:rsidRDefault="00AF3A15" w:rsidP="00AF3A15">
      <w:pPr>
        <w:overflowPunct w:val="0"/>
        <w:autoSpaceDE w:val="0"/>
        <w:autoSpaceDN w:val="0"/>
        <w:adjustRightInd w:val="0"/>
        <w:textAlignment w:val="baseline"/>
        <w:rPr>
          <w:lang w:eastAsia="en-GB"/>
        </w:rPr>
      </w:pPr>
    </w:p>
    <w:p w:rsidR="00AF3A15" w:rsidRDefault="00AF3A15" w:rsidP="00AF3A15">
      <w:pPr>
        <w:overflowPunct w:val="0"/>
        <w:autoSpaceDE w:val="0"/>
        <w:autoSpaceDN w:val="0"/>
        <w:adjustRightInd w:val="0"/>
        <w:textAlignment w:val="baseline"/>
        <w:rPr>
          <w:lang w:eastAsia="en-GB"/>
        </w:rPr>
      </w:pP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094"/>
        <w:gridCol w:w="1234"/>
        <w:gridCol w:w="1440"/>
        <w:gridCol w:w="1551"/>
        <w:gridCol w:w="1133"/>
        <w:gridCol w:w="1244"/>
      </w:tblGrid>
      <w:tr w:rsidR="00AF3A15" w:rsidTr="003C4ABD">
        <w:tc>
          <w:tcPr>
            <w:tcW w:w="110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lastRenderedPageBreak/>
              <w:t>IE/Group Name</w:t>
            </w:r>
          </w:p>
        </w:tc>
        <w:tc>
          <w:tcPr>
            <w:tcW w:w="55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2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78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37" w:author="Rapporteur" w:date="2020-02-10T22:21:00Z">
              <w:r>
                <w:rPr>
                  <w:rFonts w:ascii="Arial" w:hAnsi="Arial" w:cs="Arial"/>
                  <w:b/>
                  <w:bCs/>
                  <w:sz w:val="18"/>
                  <w:szCs w:val="18"/>
                  <w:lang w:eastAsia="ja-JP"/>
                </w:rPr>
                <w:t>Criticality</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38" w:author="Rapporteur" w:date="2020-02-10T22:21:00Z">
              <w:r>
                <w:rPr>
                  <w:rFonts w:ascii="Arial" w:hAnsi="Arial" w:cs="Arial"/>
                  <w:b/>
                  <w:bCs/>
                  <w:sz w:val="18"/>
                  <w:szCs w:val="18"/>
                  <w:lang w:eastAsia="ja-JP"/>
                </w:rPr>
                <w:t>Assigned Criticality</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39"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0"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Packet Delay Budget</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9.3.1.47</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r>
              <w:rPr>
                <w:rFonts w:ascii="Arial" w:eastAsia="宋体" w:hAnsi="Arial" w:cs="Arial"/>
                <w:sz w:val="18"/>
                <w:szCs w:val="18"/>
                <w:lang w:eastAsia="zh-CN"/>
              </w:rPr>
              <w:t xml:space="preserve"> </w:t>
            </w:r>
            <w:ins w:id="141" w:author="Rapporteur" w:date="2020-02-10T22:26:00Z">
              <w:r>
                <w:rPr>
                  <w:rFonts w:ascii="Arial" w:hAnsi="Arial" w:cs="Arial"/>
                  <w:sz w:val="18"/>
                  <w:szCs w:val="18"/>
                  <w:lang w:eastAsia="en-GB"/>
                </w:rPr>
                <w:t xml:space="preserve">This IE is ignored if the </w:t>
              </w:r>
              <w:r>
                <w:rPr>
                  <w:rFonts w:ascii="Arial" w:hAnsi="Arial" w:cs="Arial"/>
                  <w:i/>
                  <w:iCs/>
                  <w:sz w:val="18"/>
                  <w:szCs w:val="18"/>
                  <w:lang w:eastAsia="en-GB"/>
                </w:rPr>
                <w:t>Extended Packet Delay Budget</w:t>
              </w:r>
              <w:r>
                <w:rPr>
                  <w:rFonts w:ascii="Arial" w:hAnsi="Arial" w:cs="Arial"/>
                  <w:sz w:val="18"/>
                  <w:szCs w:val="18"/>
                  <w:lang w:eastAsia="en-GB"/>
                </w:rPr>
                <w:t xml:space="preserve"> IE is present.</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2"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3"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Packet Error Rate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9.3.1.48</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4"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5"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INTEGER (0..255,…)</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dynamically assigned 5QI as specified in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6"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7"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Delay Critical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C-ifGBRflow</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ENUMERATED (delay critical, non-delay critical)</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8"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9"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ja-JP"/>
              </w:rPr>
              <w:t>Averaging Window</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C-ifGBRflow </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0"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1"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Maximum Data Burst Volume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For details see TS 23.501 [20]. This IE shall be included if the </w:t>
            </w:r>
            <w:r>
              <w:rPr>
                <w:rFonts w:ascii="Arial" w:hAnsi="Arial" w:cs="Arial"/>
                <w:i/>
                <w:sz w:val="18"/>
                <w:szCs w:val="18"/>
                <w:lang w:eastAsia="en-GB"/>
              </w:rPr>
              <w:t>Delay Critical</w:t>
            </w:r>
            <w:r>
              <w:rPr>
                <w:rFonts w:ascii="Arial" w:hAnsi="Arial" w:cs="Arial"/>
                <w:sz w:val="18"/>
                <w:szCs w:val="18"/>
                <w:lang w:eastAsia="en-GB"/>
              </w:rPr>
              <w:t xml:space="preserve"> IE is set to “delay critical” and </w:t>
            </w:r>
            <w:r>
              <w:rPr>
                <w:rFonts w:ascii="Arial" w:eastAsia="宋体" w:hAnsi="Arial" w:cs="Arial" w:hint="eastAsia"/>
                <w:sz w:val="18"/>
                <w:szCs w:val="18"/>
                <w:lang w:val="en-US" w:eastAsia="zh-CN"/>
              </w:rPr>
              <w:t>is</w:t>
            </w:r>
            <w:r>
              <w:rPr>
                <w:rFonts w:ascii="Arial" w:hAnsi="Arial" w:cs="Arial"/>
                <w:sz w:val="18"/>
                <w:szCs w:val="18"/>
                <w:lang w:eastAsia="en-GB"/>
              </w:rPr>
              <w:t xml:space="preserve"> ignored otherwise.</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2"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3" w:author="Rapporteur" w:date="2020-02-10T22:21:00Z">
              <w:r>
                <w:rPr>
                  <w:rFonts w:ascii="Arial" w:hAnsi="Arial" w:cs="Arial"/>
                  <w:sz w:val="18"/>
                  <w:szCs w:val="18"/>
                  <w:lang w:eastAsia="ja-JP"/>
                </w:rPr>
                <w:t>-</w:t>
              </w:r>
            </w:ins>
          </w:p>
        </w:tc>
      </w:tr>
      <w:tr w:rsidR="00AF3A15" w:rsidTr="003C4ABD">
        <w:trPr>
          <w:ins w:id="154" w:author="Rapporteur" w:date="2020-05-04T23:03:00Z"/>
        </w:trPr>
        <w:tc>
          <w:tcPr>
            <w:tcW w:w="1109" w:type="pct"/>
          </w:tcPr>
          <w:p w:rsidR="00AF3A15" w:rsidRPr="00F559A2" w:rsidRDefault="00AF3A15" w:rsidP="003C4ABD">
            <w:pPr>
              <w:overflowPunct w:val="0"/>
              <w:autoSpaceDE w:val="0"/>
              <w:autoSpaceDN w:val="0"/>
              <w:adjustRightInd w:val="0"/>
              <w:textAlignment w:val="baseline"/>
              <w:rPr>
                <w:ins w:id="155" w:author="Rapporteur" w:date="2020-05-04T23:03:00Z"/>
                <w:rFonts w:ascii="Arial" w:eastAsia="Yu Mincho" w:hAnsi="Arial"/>
                <w:sz w:val="18"/>
                <w:lang w:eastAsia="en-GB"/>
              </w:rPr>
            </w:pPr>
            <w:ins w:id="156" w:author="Rapporteur" w:date="2020-05-04T23:03:00Z">
              <w:r w:rsidRPr="00F559A2">
                <w:rPr>
                  <w:rFonts w:ascii="Arial" w:eastAsia="Yu Mincho" w:hAnsi="Arial"/>
                  <w:sz w:val="18"/>
                  <w:lang w:eastAsia="en-GB"/>
                </w:rPr>
                <w:t>Extended Packet Delay Budget</w:t>
              </w:r>
            </w:ins>
          </w:p>
          <w:p w:rsidR="00AF3A15" w:rsidRDefault="00AF3A15" w:rsidP="003C4ABD">
            <w:pPr>
              <w:keepNext/>
              <w:keepLines/>
              <w:overflowPunct w:val="0"/>
              <w:autoSpaceDE w:val="0"/>
              <w:autoSpaceDN w:val="0"/>
              <w:adjustRightInd w:val="0"/>
              <w:spacing w:after="0"/>
              <w:textAlignment w:val="baseline"/>
              <w:rPr>
                <w:ins w:id="157" w:author="Rapporteur" w:date="2020-05-04T23:03:00Z"/>
                <w:rFonts w:ascii="Arial" w:eastAsia="Yu Mincho" w:hAnsi="Arial"/>
                <w:sz w:val="18"/>
                <w:lang w:eastAsia="en-GB"/>
              </w:rPr>
            </w:pPr>
          </w:p>
        </w:tc>
        <w:tc>
          <w:tcPr>
            <w:tcW w:w="553" w:type="pct"/>
          </w:tcPr>
          <w:p w:rsidR="00AF3A15" w:rsidRDefault="00AF3A15" w:rsidP="003C4ABD">
            <w:pPr>
              <w:keepNext/>
              <w:keepLines/>
              <w:overflowPunct w:val="0"/>
              <w:autoSpaceDE w:val="0"/>
              <w:autoSpaceDN w:val="0"/>
              <w:adjustRightInd w:val="0"/>
              <w:spacing w:after="0"/>
              <w:textAlignment w:val="baseline"/>
              <w:rPr>
                <w:ins w:id="158" w:author="Rapporteur" w:date="2020-05-04T23:03:00Z"/>
                <w:rFonts w:ascii="Arial" w:hAnsi="Arial"/>
                <w:sz w:val="18"/>
                <w:lang w:eastAsia="en-GB"/>
              </w:rPr>
            </w:pPr>
            <w:ins w:id="159"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60"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61" w:author="Rapporteur" w:date="2020-05-04T23:03:00Z"/>
                <w:rFonts w:ascii="Arial" w:hAnsi="Arial" w:cs="Arial"/>
                <w:sz w:val="18"/>
                <w:lang w:eastAsia="ja-JP"/>
              </w:rPr>
            </w:pPr>
            <w:ins w:id="162"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63" w:author="Rapporteur" w:date="2020-05-04T23:03:00Z"/>
                <w:rFonts w:ascii="Arial" w:hAnsi="Arial" w:cs="Arial"/>
                <w:sz w:val="18"/>
                <w:lang w:eastAsia="ja-JP"/>
              </w:rPr>
            </w:pPr>
            <w:ins w:id="164" w:author="Rapporteur" w:date="2020-05-04T23:03:00Z">
              <w:r w:rsidRPr="00F559A2">
                <w:rPr>
                  <w:rFonts w:ascii="Arial" w:hAnsi="Arial" w:cs="Arial"/>
                  <w:sz w:val="18"/>
                  <w:lang w:eastAsia="ja-JP"/>
                </w:rPr>
                <w:t>9.3.1.z3</w:t>
              </w:r>
            </w:ins>
          </w:p>
        </w:tc>
        <w:tc>
          <w:tcPr>
            <w:tcW w:w="784" w:type="pct"/>
          </w:tcPr>
          <w:p w:rsidR="00AF3A15" w:rsidRDefault="00AF3A15" w:rsidP="003C4ABD">
            <w:pPr>
              <w:keepNext/>
              <w:keepLines/>
              <w:overflowPunct w:val="0"/>
              <w:autoSpaceDE w:val="0"/>
              <w:autoSpaceDN w:val="0"/>
              <w:adjustRightInd w:val="0"/>
              <w:spacing w:after="0"/>
              <w:textAlignment w:val="baseline"/>
              <w:rPr>
                <w:ins w:id="165" w:author="Rapporteur" w:date="2020-05-04T23:03:00Z"/>
                <w:rFonts w:ascii="Arial" w:hAnsi="Arial" w:cs="Arial"/>
                <w:sz w:val="18"/>
                <w:szCs w:val="18"/>
                <w:lang w:eastAsia="en-GB"/>
              </w:rPr>
            </w:pPr>
            <w:ins w:id="166" w:author="Rapporteur" w:date="2020-05-04T23:03:00Z">
              <w:r w:rsidRPr="00F559A2">
                <w:rPr>
                  <w:rFonts w:ascii="Arial" w:hAnsi="Arial" w:cs="Arial"/>
                  <w:sz w:val="18"/>
                  <w:szCs w:val="18"/>
                  <w:lang w:eastAsia="en-GB"/>
                </w:rPr>
                <w:t>Packet Delay Budget is specified in TS 23.501 [9]</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67" w:author="Rapporteur" w:date="2020-05-04T23:03:00Z"/>
                <w:rFonts w:ascii="Arial" w:hAnsi="Arial" w:cs="Arial"/>
                <w:sz w:val="18"/>
                <w:szCs w:val="18"/>
                <w:lang w:eastAsia="ja-JP"/>
              </w:rPr>
            </w:pPr>
            <w:ins w:id="168"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69" w:author="Rapporteur" w:date="2020-05-04T23:03:00Z"/>
                <w:rFonts w:ascii="Arial" w:hAnsi="Arial" w:cs="Arial"/>
                <w:sz w:val="18"/>
                <w:szCs w:val="18"/>
                <w:lang w:eastAsia="ja-JP"/>
              </w:rPr>
            </w:pPr>
            <w:ins w:id="170" w:author="Rapporteur" w:date="2020-05-04T23:03:00Z">
              <w:r>
                <w:rPr>
                  <w:rFonts w:ascii="Arial" w:hAnsi="Arial" w:cs="Arial"/>
                  <w:sz w:val="18"/>
                  <w:szCs w:val="18"/>
                  <w:lang w:eastAsia="ja-JP"/>
                </w:rPr>
                <w:t>ignore</w:t>
              </w:r>
            </w:ins>
          </w:p>
        </w:tc>
      </w:tr>
      <w:tr w:rsidR="00AF3A15" w:rsidTr="003C4ABD">
        <w:trPr>
          <w:ins w:id="171"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72" w:author="Rapporteur" w:date="2020-05-04T23:03:00Z"/>
                <w:rFonts w:ascii="Arial" w:eastAsia="Yu Mincho" w:hAnsi="Arial"/>
                <w:sz w:val="18"/>
                <w:lang w:eastAsia="en-GB"/>
              </w:rPr>
            </w:pPr>
            <w:ins w:id="173" w:author="Rapporteur" w:date="2020-05-04T23:03:00Z">
              <w:r>
                <w:rPr>
                  <w:rFonts w:ascii="Arial" w:eastAsia="Yu Mincho" w:hAnsi="Arial"/>
                  <w:sz w:val="18"/>
                  <w:lang w:eastAsia="en-GB"/>
                </w:rPr>
                <w:t xml:space="preserve">CN Packet Delay Budget </w:t>
              </w:r>
              <w:r>
                <w:rPr>
                  <w:lang w:eastAsia="en-GB"/>
                </w:rPr>
                <w:t>Downlink</w:t>
              </w:r>
            </w:ins>
          </w:p>
        </w:tc>
        <w:tc>
          <w:tcPr>
            <w:tcW w:w="553" w:type="pct"/>
          </w:tcPr>
          <w:p w:rsidR="00AF3A15" w:rsidRDefault="00AF3A15" w:rsidP="003C4ABD">
            <w:pPr>
              <w:keepNext/>
              <w:keepLines/>
              <w:overflowPunct w:val="0"/>
              <w:autoSpaceDE w:val="0"/>
              <w:autoSpaceDN w:val="0"/>
              <w:adjustRightInd w:val="0"/>
              <w:spacing w:after="0"/>
              <w:textAlignment w:val="baseline"/>
              <w:rPr>
                <w:ins w:id="174" w:author="Rapporteur" w:date="2020-05-04T23:03:00Z"/>
                <w:rFonts w:ascii="Arial" w:hAnsi="Arial"/>
                <w:sz w:val="18"/>
                <w:lang w:eastAsia="en-GB"/>
              </w:rPr>
            </w:pPr>
            <w:ins w:id="175"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76"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77" w:author="Rapporteur" w:date="2020-05-04T23:03:00Z"/>
                <w:rFonts w:ascii="Arial" w:hAnsi="Arial" w:cs="Arial"/>
                <w:sz w:val="18"/>
                <w:lang w:eastAsia="ja-JP"/>
              </w:rPr>
            </w:pPr>
            <w:ins w:id="178"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79" w:author="Rapporteur" w:date="2020-05-04T23:03:00Z"/>
                <w:rFonts w:ascii="Arial" w:hAnsi="Arial" w:cs="Arial"/>
                <w:sz w:val="18"/>
                <w:lang w:eastAsia="ja-JP"/>
              </w:rPr>
            </w:pPr>
            <w:ins w:id="180" w:author="Rapporteur" w:date="2020-05-04T23:03:00Z">
              <w:r w:rsidRPr="00F559A2">
                <w:rPr>
                  <w:rFonts w:ascii="Arial" w:hAnsi="Arial" w:cs="Arial"/>
                  <w:sz w:val="18"/>
                  <w:lang w:eastAsia="ja-JP"/>
                </w:rPr>
                <w:t>9.3.1.</w:t>
              </w:r>
              <w:r w:rsidRPr="00F559A2">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181" w:author="Rapporteur" w:date="2020-05-04T23:03:00Z"/>
                <w:rFonts w:ascii="Arial" w:hAnsi="Arial" w:cs="Arial"/>
                <w:sz w:val="18"/>
                <w:szCs w:val="18"/>
                <w:lang w:eastAsia="en-GB"/>
              </w:rPr>
            </w:pPr>
            <w:ins w:id="182" w:author="Rapporteur" w:date="2020-05-04T23:03:00Z">
              <w:r>
                <w:rPr>
                  <w:rFonts w:ascii="Arial" w:hAnsi="Arial" w:cs="Arial"/>
                  <w:sz w:val="18"/>
                  <w:szCs w:val="18"/>
                  <w:lang w:eastAsia="en-GB"/>
                </w:rPr>
                <w:t>Core Network Packet Delay Budget is specified in TS 23.501 [9].</w:t>
              </w:r>
              <w:r w:rsidRPr="00F559A2">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83" w:author="Rapporteur" w:date="2020-05-04T23:03:00Z"/>
                <w:rFonts w:ascii="Arial" w:hAnsi="Arial" w:cs="Arial"/>
                <w:sz w:val="18"/>
                <w:szCs w:val="18"/>
                <w:lang w:eastAsia="ja-JP"/>
              </w:rPr>
            </w:pPr>
            <w:ins w:id="184"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85" w:author="Rapporteur" w:date="2020-05-04T23:03:00Z"/>
                <w:rFonts w:ascii="Arial" w:hAnsi="Arial" w:cs="Arial"/>
                <w:sz w:val="18"/>
                <w:szCs w:val="18"/>
                <w:lang w:eastAsia="ja-JP"/>
              </w:rPr>
            </w:pPr>
            <w:ins w:id="186" w:author="Rapporteur" w:date="2020-05-04T23:03:00Z">
              <w:r>
                <w:rPr>
                  <w:rFonts w:ascii="Arial" w:hAnsi="Arial" w:cs="Arial"/>
                  <w:sz w:val="18"/>
                  <w:szCs w:val="18"/>
                  <w:lang w:eastAsia="ja-JP"/>
                </w:rPr>
                <w:t>ignore</w:t>
              </w:r>
            </w:ins>
          </w:p>
        </w:tc>
      </w:tr>
      <w:tr w:rsidR="00AF3A15" w:rsidTr="003C4ABD">
        <w:trPr>
          <w:ins w:id="187"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88" w:author="Rapporteur" w:date="2020-05-04T23:03:00Z"/>
                <w:rFonts w:ascii="Arial" w:eastAsia="Yu Mincho" w:hAnsi="Arial"/>
                <w:sz w:val="18"/>
                <w:lang w:eastAsia="en-GB"/>
              </w:rPr>
            </w:pPr>
            <w:ins w:id="189" w:author="Rapporteur" w:date="2020-05-04T23:03:00Z">
              <w:r>
                <w:rPr>
                  <w:rFonts w:ascii="Arial" w:eastAsia="Yu Mincho" w:hAnsi="Arial"/>
                  <w:sz w:val="18"/>
                  <w:lang w:eastAsia="en-GB"/>
                </w:rPr>
                <w:t>CN Packet Delay Budget</w:t>
              </w:r>
              <w:r w:rsidRPr="00EE7ACE">
                <w:rPr>
                  <w:rFonts w:ascii="Arial" w:eastAsia="Yu Mincho" w:hAnsi="Arial" w:hint="eastAsia"/>
                  <w:sz w:val="18"/>
                  <w:lang w:eastAsia="en-GB"/>
                </w:rPr>
                <w:t xml:space="preserve"> Up</w:t>
              </w:r>
              <w:r w:rsidRPr="00EE7ACE">
                <w:rPr>
                  <w:rFonts w:ascii="Arial" w:eastAsia="Yu Mincho" w:hAnsi="Arial"/>
                  <w:sz w:val="18"/>
                  <w:lang w:eastAsia="en-GB"/>
                </w:rPr>
                <w:t>link</w:t>
              </w:r>
            </w:ins>
          </w:p>
        </w:tc>
        <w:tc>
          <w:tcPr>
            <w:tcW w:w="553" w:type="pct"/>
          </w:tcPr>
          <w:p w:rsidR="00AF3A15" w:rsidRDefault="00AF3A15" w:rsidP="003C4ABD">
            <w:pPr>
              <w:keepNext/>
              <w:keepLines/>
              <w:overflowPunct w:val="0"/>
              <w:autoSpaceDE w:val="0"/>
              <w:autoSpaceDN w:val="0"/>
              <w:adjustRightInd w:val="0"/>
              <w:spacing w:after="0"/>
              <w:textAlignment w:val="baseline"/>
              <w:rPr>
                <w:ins w:id="190" w:author="Rapporteur" w:date="2020-05-04T23:03:00Z"/>
                <w:rFonts w:ascii="Arial" w:hAnsi="Arial"/>
                <w:sz w:val="18"/>
                <w:lang w:eastAsia="en-GB"/>
              </w:rPr>
            </w:pPr>
            <w:ins w:id="191"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92" w:author="Rapporteur" w:date="2020-05-04T23:03:00Z"/>
                <w:rFonts w:ascii="Arial" w:hAnsi="Arial"/>
                <w:i/>
                <w:sz w:val="18"/>
                <w:lang w:eastAsia="ja-JP"/>
              </w:rPr>
            </w:pPr>
          </w:p>
        </w:tc>
        <w:tc>
          <w:tcPr>
            <w:tcW w:w="728" w:type="pct"/>
          </w:tcPr>
          <w:p w:rsidR="00AF3A15" w:rsidRDefault="00AF3A15" w:rsidP="003C4ABD">
            <w:pPr>
              <w:overflowPunct w:val="0"/>
              <w:autoSpaceDE w:val="0"/>
              <w:autoSpaceDN w:val="0"/>
              <w:adjustRightInd w:val="0"/>
              <w:textAlignment w:val="baseline"/>
              <w:rPr>
                <w:ins w:id="193" w:author="Rapporteur" w:date="2020-05-04T23:03:00Z"/>
                <w:rFonts w:ascii="Arial" w:hAnsi="Arial" w:cs="Arial"/>
                <w:sz w:val="18"/>
                <w:lang w:eastAsia="ja-JP"/>
              </w:rPr>
            </w:pPr>
            <w:ins w:id="194" w:author="Rapporteur" w:date="2020-05-04T23:03: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95" w:author="Rapporteur" w:date="2020-05-04T23:03:00Z"/>
                <w:rFonts w:ascii="Arial" w:hAnsi="Arial" w:cs="Arial"/>
                <w:sz w:val="18"/>
                <w:lang w:eastAsia="ja-JP"/>
              </w:rPr>
            </w:pPr>
            <w:ins w:id="196" w:author="Rapporteur" w:date="2020-05-04T23:03:00Z">
              <w:r>
                <w:rPr>
                  <w:rFonts w:ascii="Arial" w:hAnsi="Arial" w:cs="Arial"/>
                  <w:sz w:val="18"/>
                  <w:lang w:eastAsia="ja-JP"/>
                </w:rPr>
                <w:t>9.3.1.</w:t>
              </w:r>
              <w:r>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197" w:author="Rapporteur" w:date="2020-05-04T23:03:00Z"/>
                <w:rFonts w:ascii="Arial" w:hAnsi="Arial" w:cs="Arial"/>
                <w:sz w:val="18"/>
                <w:szCs w:val="18"/>
                <w:lang w:eastAsia="en-GB"/>
              </w:rPr>
            </w:pPr>
            <w:ins w:id="198" w:author="Rapporteur" w:date="2020-05-04T23:03: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99" w:author="Rapporteur" w:date="2020-05-04T23:03:00Z"/>
                <w:rFonts w:ascii="Arial" w:hAnsi="Arial" w:cs="Arial"/>
                <w:sz w:val="18"/>
                <w:szCs w:val="18"/>
                <w:lang w:eastAsia="ja-JP"/>
              </w:rPr>
            </w:pPr>
            <w:ins w:id="200"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201" w:author="Rapporteur" w:date="2020-05-04T23:03:00Z"/>
                <w:rFonts w:ascii="Arial" w:hAnsi="Arial" w:cs="Arial"/>
                <w:sz w:val="18"/>
                <w:szCs w:val="18"/>
                <w:lang w:eastAsia="ja-JP"/>
              </w:rPr>
            </w:pPr>
            <w:ins w:id="202" w:author="Rapporteur" w:date="2020-05-04T23:03: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F3A15" w:rsidTr="003C4ABD">
        <w:tc>
          <w:tcPr>
            <w:tcW w:w="3528"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Condition</w:t>
            </w:r>
          </w:p>
        </w:tc>
        <w:tc>
          <w:tcPr>
            <w:tcW w:w="6192"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AF3A15" w:rsidTr="003C4ABD">
        <w:tc>
          <w:tcPr>
            <w:tcW w:w="3528"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zh-CN"/>
              </w:rPr>
              <w:t>ifGBRflow</w:t>
            </w:r>
          </w:p>
        </w:tc>
        <w:tc>
          <w:tcPr>
            <w:tcW w:w="6192"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napToGrid w:val="0"/>
                <w:sz w:val="18"/>
                <w:lang w:eastAsia="en-GB"/>
              </w:rPr>
              <w:t xml:space="preserve">This IE shall be present if the </w:t>
            </w:r>
            <w:r>
              <w:rPr>
                <w:rFonts w:ascii="Arial" w:hAnsi="Arial" w:cs="Arial"/>
                <w:i/>
                <w:snapToGrid w:val="0"/>
                <w:sz w:val="18"/>
                <w:lang w:eastAsia="en-GB"/>
              </w:rPr>
              <w:t>GBR QoS Flow Information</w:t>
            </w:r>
            <w:r>
              <w:rPr>
                <w:rFonts w:ascii="Arial" w:hAnsi="Arial" w:cs="Arial"/>
                <w:snapToGrid w:val="0"/>
                <w:sz w:val="18"/>
                <w:lang w:eastAsia="en-GB"/>
              </w:rPr>
              <w:t xml:space="preserve"> IE is present in the </w:t>
            </w:r>
            <w:r>
              <w:rPr>
                <w:rFonts w:ascii="Arial" w:hAnsi="Arial" w:cs="Arial"/>
                <w:i/>
                <w:snapToGrid w:val="0"/>
                <w:sz w:val="18"/>
                <w:lang w:eastAsia="en-GB"/>
              </w:rPr>
              <w:t>QoS Flow Level QoS Parameters</w:t>
            </w:r>
            <w:r>
              <w:rPr>
                <w:rFonts w:ascii="Arial" w:hAnsi="Arial" w:cs="Arial"/>
                <w:snapToGrid w:val="0"/>
                <w:sz w:val="18"/>
                <w:lang w:eastAsia="en-GB"/>
              </w:rPr>
              <w:t xml:space="preserve"> IE.</w:t>
            </w:r>
          </w:p>
        </w:tc>
      </w:tr>
    </w:tbl>
    <w:p w:rsidR="00AF3A15" w:rsidRPr="00EC5DF3" w:rsidRDefault="00AF3A15" w:rsidP="00AF3A15"/>
    <w:p w:rsidR="00EC5DF3" w:rsidRPr="00AF3A15" w:rsidRDefault="00EC5DF3"/>
    <w:p w:rsidR="00EC5DF3" w:rsidRDefault="00EC5DF3" w:rsidP="00EC5DF3">
      <w:pPr>
        <w:pStyle w:val="40"/>
        <w:ind w:left="0" w:firstLine="0"/>
      </w:pPr>
      <w:bookmarkStart w:id="203" w:name="_Toc29461057"/>
      <w:bookmarkStart w:id="204" w:name="_Toc29505789"/>
      <w:bookmarkStart w:id="205" w:name="_Toc20955619"/>
      <w:r>
        <w:t>9.3.1.38</w:t>
      </w:r>
      <w:r>
        <w:tab/>
        <w:t>PDCP Configuration</w:t>
      </w:r>
      <w:bookmarkEnd w:id="203"/>
      <w:bookmarkEnd w:id="204"/>
      <w:bookmarkEnd w:id="205"/>
      <w:r>
        <w:t xml:space="preserve"> </w:t>
      </w:r>
    </w:p>
    <w:p w:rsidR="00EC5DF3" w:rsidRDefault="00EC5DF3" w:rsidP="00EC5DF3">
      <w: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EC5DF3" w:rsidTr="00514FC6">
        <w:tc>
          <w:tcPr>
            <w:tcW w:w="216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IE/Group Name</w:t>
            </w:r>
          </w:p>
          <w:p w:rsidR="00EC5DF3" w:rsidRDefault="00EC5DF3" w:rsidP="00514FC6">
            <w:pPr>
              <w:keepNext/>
              <w:keepLines/>
              <w:spacing w:after="0"/>
              <w:jc w:val="center"/>
              <w:rPr>
                <w:rFonts w:ascii="Arial" w:hAnsi="Arial" w:cs="Arial"/>
                <w:b/>
                <w:sz w:val="18"/>
                <w:lang w:eastAsia="ja-JP"/>
              </w:rPr>
            </w:pPr>
          </w:p>
        </w:tc>
        <w:tc>
          <w:tcPr>
            <w:tcW w:w="108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UL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UL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DL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DL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RLC mode</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(RLC-TM, RLC-AM, RLC-UM-Bidirectional, RLC-UM-Unidirectional-UL, RLC-UM-Unidirectional-DL,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RLC mode for the DRB.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ja-JP"/>
              </w:rPr>
              <w:t>ROHC Parameters</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9.3.1.40</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T-Reordering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9.3.1.41</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Discard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9.3.1.42</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UL Data Split Threshold</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9.3.1.43</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 xml:space="preserve">PDCP Duplication </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whether PDCP duplication is to be configured for the DRB.</w:t>
            </w:r>
            <w:ins w:id="206" w:author="Rapporteur" w:date="2020-05-18T17:03:00Z">
              <w:r w:rsidR="00EE7A18">
                <w:rPr>
                  <w:rFonts w:ascii="Arial" w:hAnsi="Arial" w:cs="Arial"/>
                  <w:sz w:val="18"/>
                  <w:lang w:eastAsia="ja-JP"/>
                </w:rPr>
                <w:t xml:space="preserve"> This IE is ignored when the “</w:t>
              </w:r>
              <w:r w:rsidR="00EE7A18" w:rsidRPr="004429A7">
                <w:rPr>
                  <w:rFonts w:ascii="Arial" w:hAnsi="Arial" w:cs="Arial"/>
                  <w:i/>
                  <w:iCs/>
                  <w:sz w:val="18"/>
                  <w:lang w:eastAsia="ja-JP"/>
                </w:rPr>
                <w:t>Additional PDCP duplication Information</w:t>
              </w:r>
              <w:r w:rsidR="00EE7A18">
                <w:rPr>
                  <w:rFonts w:ascii="Arial" w:hAnsi="Arial" w:cs="Arial"/>
                  <w:sz w:val="18"/>
                  <w:lang w:eastAsia="ja-JP"/>
                </w:rPr>
                <w:t>” IE is present.</w:t>
              </w:r>
            </w:ins>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Re-establishment</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Data Recovery</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hint="eastAsia"/>
                <w:sz w:val="18"/>
              </w:rPr>
              <w:t>Duplication Activation</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rPr>
              <w:t>ENUMERATED (</w:t>
            </w:r>
          </w:p>
          <w:p w:rsidR="00EC5DF3" w:rsidRDefault="00EC5DF3" w:rsidP="00514FC6">
            <w:pPr>
              <w:keepNext/>
              <w:keepLines/>
              <w:spacing w:after="0"/>
              <w:rPr>
                <w:rFonts w:ascii="Arial" w:hAnsi="Arial" w:cs="Arial"/>
                <w:sz w:val="18"/>
                <w:lang w:eastAsia="ja-JP"/>
              </w:rPr>
            </w:pPr>
            <w:r>
              <w:rPr>
                <w:rFonts w:ascii="Arial" w:hAnsi="Arial" w:cs="Arial" w:hint="eastAsia"/>
                <w:sz w:val="18"/>
              </w:rPr>
              <w:t>Active, Inactive</w:t>
            </w:r>
            <w:r>
              <w:rPr>
                <w:rFonts w:ascii="Arial" w:hAnsi="Arial" w:cs="Arial"/>
                <w:sz w:val="18"/>
              </w:rPr>
              <w:t xml:space="preserve">, …)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rPr>
              <w:t>Information on the initial state of  DL PDCP duplication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Out Of Order Delivery</w:t>
            </w:r>
          </w:p>
        </w:tc>
        <w:tc>
          <w:tcPr>
            <w:tcW w:w="1080" w:type="dxa"/>
          </w:tcPr>
          <w:p w:rsidR="00EC5DF3" w:rsidRDefault="00EC5DF3" w:rsidP="00514FC6">
            <w:pPr>
              <w:keepNext/>
              <w:keepLines/>
              <w:spacing w:after="0"/>
              <w:rPr>
                <w:rFonts w:ascii="Arial" w:hAnsi="Arial" w:cs="Arial"/>
                <w:sz w:val="18"/>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lang w:eastAsia="ja-JP"/>
              </w:rPr>
              <w:t>ENUMERATED (true,…)</w:t>
            </w:r>
          </w:p>
        </w:tc>
        <w:tc>
          <w:tcPr>
            <w:tcW w:w="3261" w:type="dxa"/>
          </w:tcPr>
          <w:p w:rsidR="00EC5DF3" w:rsidRDefault="00EC5DF3" w:rsidP="00514FC6">
            <w:pPr>
              <w:keepNext/>
              <w:keepLines/>
              <w:spacing w:after="0"/>
              <w:rPr>
                <w:rFonts w:ascii="Arial" w:hAnsi="Arial" w:cs="Arial"/>
                <w:sz w:val="18"/>
              </w:rPr>
            </w:pPr>
            <w:r>
              <w:rPr>
                <w:rFonts w:ascii="Arial" w:hAnsi="Arial" w:cs="Arial"/>
                <w:sz w:val="18"/>
                <w:lang w:eastAsia="zh-CN"/>
              </w:rPr>
              <w:t>Indicates whether or not outOfOrderDelivery specified in TS 38.323 [17] is configured. Out of order delivery is configured only when the radio bearer is established.</w:t>
            </w:r>
          </w:p>
        </w:tc>
      </w:tr>
      <w:tr w:rsidR="00514FC6" w:rsidRPr="00EC5DF3" w:rsidTr="00514FC6">
        <w:trPr>
          <w:ins w:id="207" w:author="Rapporteur" w:date="2020-03-20T09:47:00Z"/>
        </w:trPr>
        <w:tc>
          <w:tcPr>
            <w:tcW w:w="216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08" w:author="Rapporteur" w:date="2020-03-20T09:47:00Z"/>
                <w:rFonts w:ascii="Arial" w:hAnsi="Arial" w:cs="Arial"/>
                <w:sz w:val="18"/>
                <w:lang w:eastAsia="zh-CN"/>
              </w:rPr>
            </w:pPr>
            <w:ins w:id="209" w:author="Rapporteur" w:date="2020-03-20T09:47:00Z">
              <w:r>
                <w:rPr>
                  <w:rFonts w:ascii="Arial" w:hAnsi="Arial" w:cs="Arial"/>
                  <w:sz w:val="18"/>
                  <w:lang w:eastAsia="zh-CN"/>
                </w:rPr>
                <w:t xml:space="preserve">Additional </w:t>
              </w:r>
              <w:r>
                <w:rPr>
                  <w:rFonts w:ascii="Arial" w:hAnsi="Arial" w:cs="Arial" w:hint="eastAsia"/>
                  <w:sz w:val="18"/>
                  <w:lang w:eastAsia="zh-CN"/>
                </w:rPr>
                <w:t xml:space="preserve">PDCP </w:t>
              </w:r>
              <w:r w:rsidRPr="007252C9">
                <w:rPr>
                  <w:rFonts w:ascii="Arial" w:hAnsi="Arial" w:cs="Arial"/>
                  <w:sz w:val="18"/>
                  <w:lang w:eastAsia="zh-CN"/>
                </w:rPr>
                <w:t>multiplication</w:t>
              </w:r>
              <w:r>
                <w:rPr>
                  <w:rFonts w:ascii="Arial" w:hAnsi="Arial" w:cs="Arial"/>
                  <w:sz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0" w:author="Rapporteur" w:date="2020-03-20T09:47:00Z"/>
                <w:rFonts w:ascii="Arial" w:hAnsi="Arial" w:cs="Arial"/>
                <w:sz w:val="18"/>
              </w:rPr>
            </w:pPr>
            <w:ins w:id="211" w:author="Rapporteur" w:date="2020-03-20T09:47:00Z">
              <w:r w:rsidRPr="00EC5DF3">
                <w:rPr>
                  <w:rFonts w:ascii="Arial" w:hAnsi="Arial" w:cs="Arial" w:hint="eastAsia"/>
                  <w:sz w:val="18"/>
                </w:rPr>
                <w:t>O</w:t>
              </w:r>
            </w:ins>
          </w:p>
        </w:tc>
        <w:tc>
          <w:tcPr>
            <w:tcW w:w="1863"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2" w:author="Rapporteur" w:date="2020-03-20T09: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14FC6" w:rsidRDefault="00514FC6" w:rsidP="00514FC6">
            <w:pPr>
              <w:pStyle w:val="TAL"/>
              <w:rPr>
                <w:ins w:id="213" w:author="Rapporteur" w:date="2020-03-20T09:47:00Z"/>
                <w:rFonts w:cs="Arial"/>
                <w:lang w:eastAsia="ja-JP"/>
              </w:rPr>
            </w:pPr>
            <w:ins w:id="214" w:author="Rapporteur" w:date="2020-03-20T09:47:00Z">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514FC6" w:rsidRPr="00EC5DF3" w:rsidRDefault="00514FC6" w:rsidP="00EE7A18">
            <w:pPr>
              <w:keepNext/>
              <w:keepLines/>
              <w:spacing w:after="0"/>
              <w:rPr>
                <w:ins w:id="215" w:author="Rapporteur" w:date="2020-03-20T09:47:00Z"/>
                <w:rFonts w:ascii="Arial" w:hAnsi="Arial" w:cs="Arial"/>
                <w:sz w:val="18"/>
                <w:lang w:eastAsia="zh-CN"/>
              </w:rPr>
            </w:pPr>
            <w:ins w:id="216" w:author="Rapporteur" w:date="2020-03-20T09:47:00Z">
              <w:r w:rsidRPr="00EC5DF3">
                <w:rPr>
                  <w:rFonts w:ascii="Arial" w:hAnsi="Arial" w:cs="Arial" w:hint="eastAsia"/>
                  <w:sz w:val="18"/>
                  <w:lang w:eastAsia="zh-CN"/>
                </w:rPr>
                <w:t>I</w:t>
              </w:r>
              <w:r w:rsidRPr="00EC5DF3">
                <w:rPr>
                  <w:rFonts w:ascii="Arial" w:hAnsi="Arial" w:cs="Arial"/>
                  <w:sz w:val="18"/>
                  <w:lang w:eastAsia="zh-CN"/>
                </w:rPr>
                <w:t xml:space="preserve">ndicates the number of PDCP </w:t>
              </w:r>
            </w:ins>
            <w:ins w:id="217" w:author="Rapporteur" w:date="2020-05-18T17:04:00Z">
              <w:r w:rsidR="00EE7A18">
                <w:rPr>
                  <w:rFonts w:ascii="Arial" w:hAnsi="Arial" w:cs="Arial"/>
                  <w:sz w:val="18"/>
                  <w:lang w:eastAsia="zh-CN"/>
                </w:rPr>
                <w:t>duplication</w:t>
              </w:r>
              <w:r w:rsidR="00EE7A18" w:rsidRPr="00EC5DF3">
                <w:rPr>
                  <w:rFonts w:ascii="Arial" w:hAnsi="Arial" w:cs="Arial"/>
                  <w:sz w:val="18"/>
                  <w:lang w:eastAsia="zh-CN"/>
                </w:rPr>
                <w:t xml:space="preserve"> </w:t>
              </w:r>
            </w:ins>
            <w:ins w:id="218" w:author="Rapporteur" w:date="2020-03-20T09:47:00Z">
              <w:r w:rsidRPr="00EC5DF3">
                <w:rPr>
                  <w:rFonts w:ascii="Arial" w:hAnsi="Arial" w:cs="Arial"/>
                  <w:sz w:val="18"/>
                  <w:lang w:eastAsia="zh-CN"/>
                </w:rPr>
                <w:t xml:space="preserve">configured </w:t>
              </w:r>
            </w:ins>
            <w:ins w:id="219" w:author="Rapporteur" w:date="2020-05-18T17:04:00Z">
              <w:r w:rsidR="00EE7A18">
                <w:rPr>
                  <w:rFonts w:ascii="Arial" w:hAnsi="Arial" w:cs="Arial"/>
                  <w:sz w:val="18"/>
                  <w:lang w:eastAsia="zh-CN"/>
                </w:rPr>
                <w:t xml:space="preserve">when it is more than 2 </w:t>
              </w:r>
            </w:ins>
            <w:ins w:id="220" w:author="Rapporteur" w:date="2020-03-20T09:47:00Z">
              <w:r w:rsidRPr="00EC5DF3">
                <w:rPr>
                  <w:rFonts w:ascii="Arial" w:hAnsi="Arial" w:cs="Arial"/>
                  <w:sz w:val="18"/>
                  <w:lang w:eastAsia="zh-CN"/>
                </w:rPr>
                <w:t>for the DRB</w:t>
              </w:r>
            </w:ins>
          </w:p>
        </w:tc>
      </w:tr>
    </w:tbl>
    <w:p w:rsidR="0077232F" w:rsidRPr="00514FC6"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ind w:left="1418" w:hanging="1418"/>
        <w:outlineLvl w:val="3"/>
        <w:rPr>
          <w:ins w:id="221" w:author="Rapporteur" w:date="2020-01-17T09:49:00Z"/>
          <w:rFonts w:ascii="Arial" w:hAnsi="Arial"/>
          <w:sz w:val="24"/>
          <w:szCs w:val="22"/>
        </w:rPr>
      </w:pPr>
      <w:bookmarkStart w:id="222" w:name="_Toc14788071"/>
      <w:ins w:id="223" w:author="Rapporteur" w:date="2020-01-17T09:49:00Z">
        <w:r>
          <w:rPr>
            <w:rFonts w:ascii="Arial" w:hAnsi="Arial"/>
            <w:sz w:val="24"/>
            <w:szCs w:val="22"/>
          </w:rPr>
          <w:t>9.</w:t>
        </w:r>
        <w:r>
          <w:rPr>
            <w:rFonts w:ascii="Arial" w:hAnsi="Arial" w:hint="eastAsia"/>
            <w:sz w:val="24"/>
            <w:szCs w:val="22"/>
            <w:lang w:eastAsia="zh-CN"/>
          </w:rPr>
          <w:t>3</w:t>
        </w:r>
        <w:r>
          <w:rPr>
            <w:rFonts w:ascii="Arial" w:hAnsi="Arial"/>
            <w:sz w:val="24"/>
            <w:szCs w:val="22"/>
          </w:rPr>
          <w:t>.</w:t>
        </w:r>
        <w:r>
          <w:rPr>
            <w:rFonts w:ascii="Arial" w:hAnsi="Arial" w:hint="eastAsia"/>
            <w:sz w:val="24"/>
            <w:szCs w:val="22"/>
            <w:lang w:eastAsia="zh-CN"/>
          </w:rPr>
          <w:t>1</w:t>
        </w:r>
        <w:r>
          <w:rPr>
            <w:rFonts w:ascii="Arial" w:hAnsi="Arial" w:hint="eastAsia"/>
            <w:sz w:val="24"/>
            <w:szCs w:val="22"/>
          </w:rPr>
          <w:t>.x</w:t>
        </w:r>
        <w:r>
          <w:rPr>
            <w:rFonts w:ascii="Arial" w:hAnsi="Arial"/>
            <w:sz w:val="24"/>
            <w:szCs w:val="22"/>
          </w:rPr>
          <w:tab/>
          <w:t>Redundant QoS Flow</w:t>
        </w:r>
      </w:ins>
      <w:ins w:id="224" w:author="Rapporteur" w:date="2020-01-23T12:43:00Z">
        <w:r w:rsidRPr="00EC5DF3">
          <w:rPr>
            <w:rFonts w:ascii="Arial" w:hAnsi="Arial"/>
            <w:sz w:val="24"/>
            <w:szCs w:val="22"/>
          </w:rPr>
          <w:t xml:space="preserve"> Indicator</w:t>
        </w:r>
      </w:ins>
    </w:p>
    <w:p w:rsidR="0077232F" w:rsidRDefault="008E1171">
      <w:pPr>
        <w:rPr>
          <w:ins w:id="225" w:author="Rapporteur" w:date="2020-01-17T09:49:00Z"/>
        </w:rPr>
      </w:pPr>
      <w:ins w:id="226" w:author="Rapporteur" w:date="2020-01-17T09:49:00Z">
        <w:r>
          <w:t>This IE provides the Redundan</w:t>
        </w:r>
        <w:r w:rsidRPr="00EC5DF3">
          <w:rPr>
            <w:sz w:val="21"/>
            <w:szCs w:val="22"/>
          </w:rPr>
          <w:t>t QoS Flow</w:t>
        </w:r>
      </w:ins>
      <w:ins w:id="227" w:author="Rapporteur" w:date="2020-01-23T12:44:00Z">
        <w:r w:rsidRPr="00EC5DF3">
          <w:rPr>
            <w:sz w:val="21"/>
            <w:szCs w:val="22"/>
            <w:lang w:eastAsia="ko-KR"/>
          </w:rPr>
          <w:t xml:space="preserve"> Indicator</w:t>
        </w:r>
      </w:ins>
      <w:ins w:id="228" w:author="Rapporteur" w:date="2020-01-17T09:49:00Z">
        <w:r w:rsidRPr="00EC5DF3">
          <w:rPr>
            <w:sz w:val="21"/>
            <w:szCs w:val="22"/>
          </w:rPr>
          <w:t xml:space="preserve"> for</w:t>
        </w:r>
        <w:r>
          <w:t xml:space="preserve"> a QoS flow</w:t>
        </w:r>
      </w:ins>
      <w:ins w:id="229" w:author="Rapporteur" w:date="2020-05-18T17:07:00Z">
        <w:r w:rsidR="00E87DC5" w:rsidRPr="00E87DC5">
          <w:t xml:space="preserve"> </w:t>
        </w:r>
        <w:r w:rsidR="00E87DC5">
          <w:t>as specified in TS 23.501 [20]</w:t>
        </w:r>
      </w:ins>
      <w:ins w:id="230" w:author="Rapporteur" w:date="2020-01-17T09: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31" w:author="Rapporteur" w:date="2020-01-17T09:49:00Z"/>
        </w:trPr>
        <w:tc>
          <w:tcPr>
            <w:tcW w:w="2448" w:type="dxa"/>
          </w:tcPr>
          <w:p w:rsidR="0077232F" w:rsidRDefault="008E1171">
            <w:pPr>
              <w:keepNext/>
              <w:keepLines/>
              <w:spacing w:after="0"/>
              <w:jc w:val="center"/>
              <w:rPr>
                <w:ins w:id="232" w:author="Rapporteur" w:date="2020-01-17T09:49:00Z"/>
                <w:rFonts w:ascii="Arial" w:hAnsi="Arial" w:cs="Arial"/>
                <w:b/>
                <w:sz w:val="18"/>
                <w:lang w:eastAsia="ja-JP"/>
              </w:rPr>
            </w:pPr>
            <w:ins w:id="233" w:author="Rapporteur" w:date="2020-01-17T09:49:00Z">
              <w:r>
                <w:rPr>
                  <w:rFonts w:ascii="Arial" w:hAnsi="Arial" w:cs="Arial"/>
                  <w:b/>
                  <w:sz w:val="18"/>
                  <w:lang w:eastAsia="ja-JP"/>
                </w:rPr>
                <w:lastRenderedPageBreak/>
                <w:t>IE/Group Name</w:t>
              </w:r>
            </w:ins>
          </w:p>
        </w:tc>
        <w:tc>
          <w:tcPr>
            <w:tcW w:w="1080" w:type="dxa"/>
          </w:tcPr>
          <w:p w:rsidR="0077232F" w:rsidRDefault="008E1171">
            <w:pPr>
              <w:keepNext/>
              <w:keepLines/>
              <w:spacing w:after="0"/>
              <w:jc w:val="center"/>
              <w:rPr>
                <w:ins w:id="234" w:author="Rapporteur" w:date="2020-01-17T09:49:00Z"/>
                <w:rFonts w:ascii="Arial" w:hAnsi="Arial" w:cs="Arial"/>
                <w:b/>
                <w:sz w:val="18"/>
                <w:lang w:eastAsia="ja-JP"/>
              </w:rPr>
            </w:pPr>
            <w:ins w:id="235" w:author="Rapporteur" w:date="2020-01-17T09:49:00Z">
              <w:r>
                <w:rPr>
                  <w:rFonts w:ascii="Arial" w:hAnsi="Arial" w:cs="Arial"/>
                  <w:b/>
                  <w:sz w:val="18"/>
                  <w:lang w:eastAsia="ja-JP"/>
                </w:rPr>
                <w:t>Presence</w:t>
              </w:r>
            </w:ins>
          </w:p>
        </w:tc>
        <w:tc>
          <w:tcPr>
            <w:tcW w:w="1440" w:type="dxa"/>
          </w:tcPr>
          <w:p w:rsidR="0077232F" w:rsidRDefault="008E1171">
            <w:pPr>
              <w:keepNext/>
              <w:keepLines/>
              <w:spacing w:after="0"/>
              <w:jc w:val="center"/>
              <w:rPr>
                <w:ins w:id="236" w:author="Rapporteur" w:date="2020-01-17T09:49:00Z"/>
                <w:rFonts w:ascii="Arial" w:hAnsi="Arial" w:cs="Arial"/>
                <w:b/>
                <w:sz w:val="18"/>
                <w:lang w:eastAsia="ja-JP"/>
              </w:rPr>
            </w:pPr>
            <w:ins w:id="237" w:author="Rapporteur" w:date="2020-01-17T09:49:00Z">
              <w:r>
                <w:rPr>
                  <w:rFonts w:ascii="Arial" w:hAnsi="Arial" w:cs="Arial"/>
                  <w:b/>
                  <w:sz w:val="18"/>
                  <w:lang w:eastAsia="ja-JP"/>
                </w:rPr>
                <w:t>Range</w:t>
              </w:r>
            </w:ins>
          </w:p>
        </w:tc>
        <w:tc>
          <w:tcPr>
            <w:tcW w:w="1872" w:type="dxa"/>
          </w:tcPr>
          <w:p w:rsidR="0077232F" w:rsidRDefault="008E1171">
            <w:pPr>
              <w:keepNext/>
              <w:keepLines/>
              <w:spacing w:after="0"/>
              <w:jc w:val="center"/>
              <w:rPr>
                <w:ins w:id="238" w:author="Rapporteur" w:date="2020-01-17T09:49:00Z"/>
                <w:rFonts w:ascii="Arial" w:hAnsi="Arial" w:cs="Arial"/>
                <w:b/>
                <w:sz w:val="18"/>
                <w:lang w:eastAsia="ja-JP"/>
              </w:rPr>
            </w:pPr>
            <w:ins w:id="239" w:author="Rapporteur" w:date="2020-01-17T09:49:00Z">
              <w:r>
                <w:rPr>
                  <w:rFonts w:ascii="Arial" w:hAnsi="Arial" w:cs="Arial"/>
                  <w:b/>
                  <w:sz w:val="18"/>
                  <w:lang w:eastAsia="ja-JP"/>
                </w:rPr>
                <w:t>IE type and reference</w:t>
              </w:r>
            </w:ins>
          </w:p>
        </w:tc>
        <w:tc>
          <w:tcPr>
            <w:tcW w:w="2880" w:type="dxa"/>
          </w:tcPr>
          <w:p w:rsidR="0077232F" w:rsidRDefault="008E1171">
            <w:pPr>
              <w:keepNext/>
              <w:keepLines/>
              <w:spacing w:after="0"/>
              <w:jc w:val="center"/>
              <w:rPr>
                <w:ins w:id="240" w:author="Rapporteur" w:date="2020-01-17T09:49:00Z"/>
                <w:rFonts w:ascii="Arial" w:hAnsi="Arial" w:cs="Arial"/>
                <w:b/>
                <w:sz w:val="18"/>
                <w:lang w:eastAsia="ja-JP"/>
              </w:rPr>
            </w:pPr>
            <w:ins w:id="241" w:author="Rapporteur" w:date="2020-01-17T09:49:00Z">
              <w:r>
                <w:rPr>
                  <w:rFonts w:ascii="Arial" w:hAnsi="Arial" w:cs="Arial"/>
                  <w:b/>
                  <w:sz w:val="18"/>
                  <w:lang w:eastAsia="ja-JP"/>
                </w:rPr>
                <w:t>Semantics description</w:t>
              </w:r>
            </w:ins>
          </w:p>
        </w:tc>
      </w:tr>
      <w:tr w:rsidR="0077232F">
        <w:trPr>
          <w:ins w:id="242" w:author="Rapporteur" w:date="2020-01-17T09:49:00Z"/>
        </w:trPr>
        <w:tc>
          <w:tcPr>
            <w:tcW w:w="2448" w:type="dxa"/>
          </w:tcPr>
          <w:p w:rsidR="0077232F" w:rsidRDefault="008E1171">
            <w:pPr>
              <w:keepNext/>
              <w:keepLines/>
              <w:spacing w:after="0"/>
              <w:rPr>
                <w:ins w:id="243" w:author="Rapporteur" w:date="2020-01-17T09:49:00Z"/>
                <w:rFonts w:ascii="Arial" w:hAnsi="Arial" w:cs="Arial"/>
                <w:sz w:val="18"/>
                <w:lang w:eastAsia="ja-JP"/>
              </w:rPr>
            </w:pPr>
            <w:ins w:id="244" w:author="Rapporteur" w:date="2020-01-17T09:49:00Z">
              <w:r>
                <w:rPr>
                  <w:rFonts w:ascii="Arial" w:hAnsi="Arial" w:cs="Arial"/>
                  <w:sz w:val="18"/>
                </w:rPr>
                <w:t xml:space="preserve">Redundant QoS Flow </w:t>
              </w:r>
            </w:ins>
            <w:ins w:id="245" w:author="Rapporteur" w:date="2020-01-22T14:09:00Z">
              <w:r>
                <w:rPr>
                  <w:rFonts w:ascii="Arial" w:hAnsi="Arial" w:cs="Arial"/>
                  <w:sz w:val="18"/>
                  <w:szCs w:val="22"/>
                </w:rPr>
                <w:t>Indicator</w:t>
              </w:r>
            </w:ins>
          </w:p>
        </w:tc>
        <w:tc>
          <w:tcPr>
            <w:tcW w:w="1080" w:type="dxa"/>
          </w:tcPr>
          <w:p w:rsidR="0077232F" w:rsidRDefault="008E1171">
            <w:pPr>
              <w:keepNext/>
              <w:keepLines/>
              <w:spacing w:after="0"/>
              <w:rPr>
                <w:ins w:id="246" w:author="Rapporteur" w:date="2020-01-17T09:49:00Z"/>
                <w:rFonts w:ascii="Arial" w:hAnsi="Arial" w:cs="Arial"/>
                <w:sz w:val="18"/>
                <w:lang w:eastAsia="ja-JP"/>
              </w:rPr>
            </w:pPr>
            <w:ins w:id="247" w:author="Rapporteur" w:date="2020-01-17T09:49:00Z">
              <w:r>
                <w:rPr>
                  <w:rFonts w:ascii="Arial" w:hAnsi="Arial"/>
                  <w:sz w:val="18"/>
                </w:rPr>
                <w:t>M</w:t>
              </w:r>
            </w:ins>
          </w:p>
        </w:tc>
        <w:tc>
          <w:tcPr>
            <w:tcW w:w="1440" w:type="dxa"/>
          </w:tcPr>
          <w:p w:rsidR="0077232F" w:rsidRDefault="0077232F">
            <w:pPr>
              <w:keepNext/>
              <w:keepLines/>
              <w:spacing w:after="0"/>
              <w:rPr>
                <w:ins w:id="248" w:author="Rapporteur" w:date="2020-01-17T09:49:00Z"/>
                <w:rFonts w:ascii="Arial" w:hAnsi="Arial"/>
                <w:i/>
                <w:sz w:val="18"/>
                <w:lang w:eastAsia="ja-JP"/>
              </w:rPr>
            </w:pPr>
          </w:p>
        </w:tc>
        <w:tc>
          <w:tcPr>
            <w:tcW w:w="1872" w:type="dxa"/>
          </w:tcPr>
          <w:p w:rsidR="0077232F" w:rsidRDefault="008E1171">
            <w:pPr>
              <w:keepNext/>
              <w:keepLines/>
              <w:spacing w:after="0"/>
              <w:rPr>
                <w:ins w:id="249" w:author="Rapporteur" w:date="2020-01-17T09:49:00Z"/>
                <w:rFonts w:ascii="Arial" w:hAnsi="Arial" w:cs="Arial"/>
                <w:sz w:val="18"/>
                <w:lang w:eastAsia="ja-JP"/>
              </w:rPr>
            </w:pPr>
            <w:ins w:id="250" w:author="Rapporteur" w:date="2020-01-17T09:49:00Z">
              <w:r>
                <w:rPr>
                  <w:rFonts w:ascii="Arial" w:eastAsia="宋体" w:hAnsi="Arial"/>
                  <w:sz w:val="18"/>
                </w:rPr>
                <w:t>ENUMERATED (true, false)</w:t>
              </w:r>
            </w:ins>
          </w:p>
        </w:tc>
        <w:tc>
          <w:tcPr>
            <w:tcW w:w="2880" w:type="dxa"/>
          </w:tcPr>
          <w:p w:rsidR="0077232F" w:rsidRDefault="008E1171" w:rsidP="00EE7A18">
            <w:pPr>
              <w:keepNext/>
              <w:keepLines/>
              <w:spacing w:after="0"/>
              <w:rPr>
                <w:ins w:id="251" w:author="Rapporteur" w:date="2020-01-17T09:49:00Z"/>
                <w:rFonts w:ascii="Arial" w:hAnsi="Arial" w:cs="Arial"/>
                <w:sz w:val="18"/>
                <w:lang w:eastAsia="ja-JP"/>
              </w:rPr>
            </w:pPr>
            <w:ins w:id="252" w:author="Rapporteur" w:date="2020-01-17T09:49:00Z">
              <w:r>
                <w:rPr>
                  <w:rFonts w:ascii="Arial" w:eastAsia="Malgun Gothic" w:hAnsi="Arial"/>
                  <w:sz w:val="18"/>
                  <w:lang w:eastAsia="ko-KR"/>
                </w:rPr>
                <w:t>This IE indicates that this QoS flow is requested for the redundant transmission</w:t>
              </w:r>
            </w:ins>
            <w:ins w:id="253" w:author="Rapporteur" w:date="2020-05-18T17:05:00Z">
              <w:r w:rsidR="00EE7A18">
                <w:rPr>
                  <w:rFonts w:ascii="Arial" w:eastAsia="Malgun Gothic" w:hAnsi="Arial"/>
                  <w:sz w:val="18"/>
                  <w:lang w:eastAsia="ko-KR"/>
                </w:rPr>
                <w:t>. Value “true” indicates that redundant transmission is requested for this QoS flow. Value “false” indicates that redundant transmission is requested to be stopped if started.</w:t>
              </w:r>
            </w:ins>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rPr>
          <w:ins w:id="254" w:author="Rapporteur" w:date="2020-01-17T09:49:00Z"/>
        </w:rPr>
      </w:pPr>
      <w:ins w:id="255" w:author="Rapporteur" w:date="2020-01-17T09:49:00Z">
        <w:r>
          <w:t>9.3.1.x1</w:t>
        </w:r>
        <w:r>
          <w:tab/>
          <w:t>TSC Traffic Characteristics</w:t>
        </w:r>
      </w:ins>
    </w:p>
    <w:p w:rsidR="0077232F" w:rsidRDefault="008E1171">
      <w:pPr>
        <w:rPr>
          <w:ins w:id="256" w:author="Rapporteur" w:date="2020-01-17T09:49:00Z"/>
        </w:rPr>
      </w:pPr>
      <w:ins w:id="257" w:author="Rapporteur" w:date="2020-01-17T09:49:00Z">
        <w:r>
          <w:t>This IE provides the traffic characteristics of TSC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trHeight w:val="90"/>
          <w:ins w:id="258" w:author="Rapporteur" w:date="2020-01-17T09:49:00Z"/>
        </w:trPr>
        <w:tc>
          <w:tcPr>
            <w:tcW w:w="2448" w:type="dxa"/>
          </w:tcPr>
          <w:p w:rsidR="0077232F" w:rsidRDefault="008E1171">
            <w:pPr>
              <w:pStyle w:val="TAH"/>
              <w:rPr>
                <w:ins w:id="259" w:author="Rapporteur" w:date="2020-01-17T09:49:00Z"/>
                <w:rFonts w:cs="Arial"/>
                <w:lang w:eastAsia="ja-JP"/>
              </w:rPr>
            </w:pPr>
            <w:ins w:id="260" w:author="Rapporteur" w:date="2020-01-17T09:49:00Z">
              <w:r>
                <w:rPr>
                  <w:rFonts w:cs="Arial"/>
                  <w:lang w:eastAsia="ja-JP"/>
                </w:rPr>
                <w:t>IE/Group Name</w:t>
              </w:r>
            </w:ins>
          </w:p>
        </w:tc>
        <w:tc>
          <w:tcPr>
            <w:tcW w:w="1080" w:type="dxa"/>
          </w:tcPr>
          <w:p w:rsidR="0077232F" w:rsidRDefault="008E1171">
            <w:pPr>
              <w:pStyle w:val="TAH"/>
              <w:rPr>
                <w:ins w:id="261" w:author="Rapporteur" w:date="2020-01-17T09:49:00Z"/>
                <w:rFonts w:cs="Arial"/>
                <w:lang w:eastAsia="ja-JP"/>
              </w:rPr>
            </w:pPr>
            <w:ins w:id="262" w:author="Rapporteur" w:date="2020-01-17T09:49:00Z">
              <w:r>
                <w:rPr>
                  <w:rFonts w:cs="Arial"/>
                  <w:lang w:eastAsia="ja-JP"/>
                </w:rPr>
                <w:t>Presence</w:t>
              </w:r>
            </w:ins>
          </w:p>
        </w:tc>
        <w:tc>
          <w:tcPr>
            <w:tcW w:w="1440" w:type="dxa"/>
          </w:tcPr>
          <w:p w:rsidR="0077232F" w:rsidRDefault="008E1171">
            <w:pPr>
              <w:pStyle w:val="TAH"/>
              <w:rPr>
                <w:ins w:id="263" w:author="Rapporteur" w:date="2020-01-17T09:49:00Z"/>
                <w:rFonts w:cs="Arial"/>
                <w:lang w:eastAsia="ja-JP"/>
              </w:rPr>
            </w:pPr>
            <w:ins w:id="264" w:author="Rapporteur" w:date="2020-01-17T09:49:00Z">
              <w:r>
                <w:rPr>
                  <w:rFonts w:cs="Arial"/>
                  <w:lang w:eastAsia="ja-JP"/>
                </w:rPr>
                <w:t>Range</w:t>
              </w:r>
            </w:ins>
          </w:p>
        </w:tc>
        <w:tc>
          <w:tcPr>
            <w:tcW w:w="1872" w:type="dxa"/>
          </w:tcPr>
          <w:p w:rsidR="0077232F" w:rsidRDefault="008E1171">
            <w:pPr>
              <w:pStyle w:val="TAH"/>
              <w:rPr>
                <w:ins w:id="265" w:author="Rapporteur" w:date="2020-01-17T09:49:00Z"/>
                <w:rFonts w:cs="Arial"/>
                <w:lang w:eastAsia="ja-JP"/>
              </w:rPr>
            </w:pPr>
            <w:ins w:id="266" w:author="Rapporteur" w:date="2020-01-17T09:49:00Z">
              <w:r>
                <w:rPr>
                  <w:rFonts w:cs="Arial"/>
                  <w:lang w:eastAsia="ja-JP"/>
                </w:rPr>
                <w:t>IE type and reference</w:t>
              </w:r>
            </w:ins>
          </w:p>
        </w:tc>
        <w:tc>
          <w:tcPr>
            <w:tcW w:w="2880" w:type="dxa"/>
          </w:tcPr>
          <w:p w:rsidR="0077232F" w:rsidRDefault="008E1171">
            <w:pPr>
              <w:pStyle w:val="TAH"/>
              <w:rPr>
                <w:ins w:id="267" w:author="Rapporteur" w:date="2020-01-17T09:49:00Z"/>
                <w:rFonts w:cs="Arial"/>
                <w:lang w:eastAsia="ja-JP"/>
              </w:rPr>
            </w:pPr>
            <w:ins w:id="268" w:author="Rapporteur" w:date="2020-01-17T09:49:00Z">
              <w:r>
                <w:rPr>
                  <w:rFonts w:cs="Arial"/>
                  <w:lang w:eastAsia="ja-JP"/>
                </w:rPr>
                <w:t>Semantics description</w:t>
              </w:r>
            </w:ins>
          </w:p>
        </w:tc>
      </w:tr>
      <w:tr w:rsidR="0077232F">
        <w:trPr>
          <w:ins w:id="269" w:author="Rapporteur" w:date="2020-01-17T09:49:00Z"/>
        </w:trPr>
        <w:tc>
          <w:tcPr>
            <w:tcW w:w="2448" w:type="dxa"/>
          </w:tcPr>
          <w:p w:rsidR="0077232F" w:rsidRDefault="008E1171">
            <w:pPr>
              <w:pStyle w:val="TAL"/>
              <w:rPr>
                <w:ins w:id="270" w:author="Rapporteur" w:date="2020-01-17T09:49:00Z"/>
                <w:rFonts w:cs="Arial"/>
                <w:lang w:eastAsia="ja-JP"/>
              </w:rPr>
            </w:pPr>
            <w:ins w:id="271" w:author="Rapporteur" w:date="2020-01-17T09:49:00Z">
              <w:r>
                <w:rPr>
                  <w:rFonts w:cs="Arial"/>
                </w:rPr>
                <w:t>TSC Assistance Information Downlink</w:t>
              </w:r>
            </w:ins>
          </w:p>
        </w:tc>
        <w:tc>
          <w:tcPr>
            <w:tcW w:w="1080" w:type="dxa"/>
          </w:tcPr>
          <w:p w:rsidR="0077232F" w:rsidRDefault="008E1171">
            <w:pPr>
              <w:pStyle w:val="TAL"/>
              <w:rPr>
                <w:ins w:id="272" w:author="Rapporteur" w:date="2020-01-17T09:49:00Z"/>
                <w:rFonts w:cs="Arial"/>
                <w:lang w:eastAsia="ja-JP"/>
              </w:rPr>
            </w:pPr>
            <w:ins w:id="273" w:author="Rapporteur" w:date="2020-01-17T09:49:00Z">
              <w:r>
                <w:t>O</w:t>
              </w:r>
            </w:ins>
          </w:p>
        </w:tc>
        <w:tc>
          <w:tcPr>
            <w:tcW w:w="1440" w:type="dxa"/>
          </w:tcPr>
          <w:p w:rsidR="0077232F" w:rsidRDefault="0077232F">
            <w:pPr>
              <w:pStyle w:val="TAL"/>
              <w:rPr>
                <w:ins w:id="274" w:author="Rapporteur" w:date="2020-01-17T09:49:00Z"/>
                <w:i/>
                <w:lang w:eastAsia="ja-JP"/>
              </w:rPr>
            </w:pPr>
          </w:p>
        </w:tc>
        <w:tc>
          <w:tcPr>
            <w:tcW w:w="1872" w:type="dxa"/>
          </w:tcPr>
          <w:p w:rsidR="0077232F" w:rsidRDefault="008E1171">
            <w:pPr>
              <w:pStyle w:val="TAL"/>
              <w:rPr>
                <w:ins w:id="275" w:author="Rapporteur" w:date="2020-01-17T09:49:00Z"/>
                <w:rFonts w:cs="Arial"/>
              </w:rPr>
            </w:pPr>
            <w:ins w:id="276" w:author="Rapporteur" w:date="2020-01-17T09:49:00Z">
              <w:r>
                <w:rPr>
                  <w:rFonts w:cs="Arial"/>
                </w:rPr>
                <w:t>TSC Assistance Information</w:t>
              </w:r>
            </w:ins>
          </w:p>
          <w:p w:rsidR="0077232F" w:rsidRDefault="008E1171">
            <w:pPr>
              <w:pStyle w:val="TAL"/>
              <w:rPr>
                <w:ins w:id="277" w:author="Rapporteur" w:date="2020-01-17T09:49:00Z"/>
                <w:rFonts w:cs="Arial"/>
                <w:lang w:eastAsia="ja-JP"/>
              </w:rPr>
            </w:pPr>
            <w:ins w:id="278" w:author="Rapporteur" w:date="2020-01-17T09:49:00Z">
              <w:r>
                <w:rPr>
                  <w:rFonts w:cs="Arial"/>
                </w:rPr>
                <w:t>9.3.1.y1</w:t>
              </w:r>
            </w:ins>
          </w:p>
        </w:tc>
        <w:tc>
          <w:tcPr>
            <w:tcW w:w="2880" w:type="dxa"/>
          </w:tcPr>
          <w:p w:rsidR="0077232F" w:rsidRDefault="0077232F">
            <w:pPr>
              <w:pStyle w:val="TAL"/>
              <w:rPr>
                <w:ins w:id="279" w:author="Rapporteur" w:date="2020-01-17T09:49:00Z"/>
                <w:rFonts w:cs="Arial"/>
                <w:lang w:eastAsia="ja-JP"/>
              </w:rPr>
            </w:pPr>
          </w:p>
        </w:tc>
      </w:tr>
      <w:tr w:rsidR="0077232F">
        <w:trPr>
          <w:ins w:id="280" w:author="Rapporteur" w:date="2020-01-17T09:49:00Z"/>
        </w:trPr>
        <w:tc>
          <w:tcPr>
            <w:tcW w:w="2448" w:type="dxa"/>
          </w:tcPr>
          <w:p w:rsidR="0077232F" w:rsidRDefault="008E1171">
            <w:pPr>
              <w:pStyle w:val="TAL"/>
              <w:rPr>
                <w:ins w:id="281" w:author="Rapporteur" w:date="2020-01-17T09:49:00Z"/>
                <w:rFonts w:cs="Arial"/>
                <w:lang w:eastAsia="ja-JP"/>
              </w:rPr>
            </w:pPr>
            <w:ins w:id="282" w:author="Rapporteur" w:date="2020-01-17T09:49:00Z">
              <w:r>
                <w:rPr>
                  <w:rFonts w:cs="Arial"/>
                </w:rPr>
                <w:t>TSC Assistance Information Uplink</w:t>
              </w:r>
            </w:ins>
          </w:p>
        </w:tc>
        <w:tc>
          <w:tcPr>
            <w:tcW w:w="1080" w:type="dxa"/>
          </w:tcPr>
          <w:p w:rsidR="0077232F" w:rsidRDefault="008E1171">
            <w:pPr>
              <w:pStyle w:val="TAL"/>
              <w:rPr>
                <w:ins w:id="283" w:author="Rapporteur" w:date="2020-01-17T09:49:00Z"/>
                <w:rFonts w:cs="Arial"/>
                <w:highlight w:val="yellow"/>
                <w:lang w:eastAsia="ja-JP"/>
              </w:rPr>
            </w:pPr>
            <w:ins w:id="284" w:author="Rapporteur" w:date="2020-01-17T09:49:00Z">
              <w:r>
                <w:t>O</w:t>
              </w:r>
            </w:ins>
          </w:p>
        </w:tc>
        <w:tc>
          <w:tcPr>
            <w:tcW w:w="1440" w:type="dxa"/>
          </w:tcPr>
          <w:p w:rsidR="0077232F" w:rsidRDefault="0077232F">
            <w:pPr>
              <w:pStyle w:val="TAL"/>
              <w:rPr>
                <w:ins w:id="285" w:author="Rapporteur" w:date="2020-01-17T09:49:00Z"/>
                <w:i/>
                <w:lang w:eastAsia="ja-JP"/>
              </w:rPr>
            </w:pPr>
          </w:p>
        </w:tc>
        <w:tc>
          <w:tcPr>
            <w:tcW w:w="1872" w:type="dxa"/>
          </w:tcPr>
          <w:p w:rsidR="0077232F" w:rsidRDefault="008E1171">
            <w:pPr>
              <w:pStyle w:val="TAL"/>
              <w:rPr>
                <w:ins w:id="286" w:author="Rapporteur" w:date="2020-01-17T09:49:00Z"/>
                <w:rFonts w:cs="Arial"/>
              </w:rPr>
            </w:pPr>
            <w:ins w:id="287" w:author="Rapporteur" w:date="2020-01-17T09:49:00Z">
              <w:r>
                <w:rPr>
                  <w:rFonts w:cs="Arial"/>
                </w:rPr>
                <w:t>TSC Assistance Information</w:t>
              </w:r>
            </w:ins>
          </w:p>
          <w:p w:rsidR="0077232F" w:rsidRDefault="008E1171">
            <w:pPr>
              <w:pStyle w:val="TAL"/>
              <w:rPr>
                <w:ins w:id="288" w:author="Rapporteur" w:date="2020-01-17T09:49:00Z"/>
                <w:rFonts w:cs="Arial"/>
                <w:lang w:eastAsia="ja-JP"/>
              </w:rPr>
            </w:pPr>
            <w:ins w:id="289" w:author="Rapporteur" w:date="2020-01-17T09:49:00Z">
              <w:r>
                <w:rPr>
                  <w:rFonts w:cs="Arial"/>
                </w:rPr>
                <w:t>9.3.1.y1</w:t>
              </w:r>
            </w:ins>
          </w:p>
        </w:tc>
        <w:tc>
          <w:tcPr>
            <w:tcW w:w="2880" w:type="dxa"/>
          </w:tcPr>
          <w:p w:rsidR="0077232F" w:rsidRDefault="0077232F">
            <w:pPr>
              <w:pStyle w:val="TAL"/>
              <w:rPr>
                <w:ins w:id="290" w:author="Rapporteur" w:date="2020-01-17T09:49:00Z"/>
                <w:rFonts w:cs="Arial"/>
                <w:lang w:eastAsia="ja-JP"/>
              </w:rPr>
            </w:pPr>
          </w:p>
        </w:tc>
      </w:tr>
    </w:tbl>
    <w:p w:rsidR="0077232F" w:rsidRDefault="0077232F">
      <w:pPr>
        <w:rPr>
          <w:ins w:id="291" w:author="Rapporteur" w:date="2020-01-17T09:49:00Z"/>
        </w:rPr>
      </w:pPr>
    </w:p>
    <w:p w:rsidR="0077232F" w:rsidRDefault="008E1171">
      <w:pPr>
        <w:pStyle w:val="40"/>
        <w:rPr>
          <w:ins w:id="292" w:author="Rapporteur" w:date="2020-01-17T09:49:00Z"/>
        </w:rPr>
      </w:pPr>
      <w:ins w:id="293" w:author="Rapporteur" w:date="2020-01-17T09:49:00Z">
        <w:r>
          <w:t>9.3.1.y1</w:t>
        </w:r>
        <w:r>
          <w:tab/>
          <w:t>TSC Assistance Information</w:t>
        </w:r>
      </w:ins>
    </w:p>
    <w:p w:rsidR="0077232F" w:rsidRDefault="008E1171">
      <w:pPr>
        <w:rPr>
          <w:ins w:id="294" w:author="Rapporteur" w:date="2020-01-17T09:49:00Z"/>
        </w:rPr>
      </w:pPr>
      <w:ins w:id="295" w:author="Rapporteur" w:date="2020-01-17T09:49:00Z">
        <w:r>
          <w:t>This IE provides the TSC assistance information for a TSC QoS flow in the uplink or downlink (see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96" w:author="Rapporteur" w:date="2020-01-17T09:49:00Z"/>
        </w:trPr>
        <w:tc>
          <w:tcPr>
            <w:tcW w:w="2448" w:type="dxa"/>
          </w:tcPr>
          <w:p w:rsidR="0077232F" w:rsidRDefault="008E1171">
            <w:pPr>
              <w:pStyle w:val="TAH"/>
              <w:rPr>
                <w:ins w:id="297" w:author="Rapporteur" w:date="2020-01-17T09:49:00Z"/>
                <w:rFonts w:cs="Arial"/>
                <w:lang w:eastAsia="ja-JP"/>
              </w:rPr>
            </w:pPr>
            <w:ins w:id="298" w:author="Rapporteur" w:date="2020-01-17T09:49:00Z">
              <w:r>
                <w:rPr>
                  <w:rFonts w:cs="Arial"/>
                  <w:lang w:eastAsia="ja-JP"/>
                </w:rPr>
                <w:t>IE/Group Name</w:t>
              </w:r>
            </w:ins>
          </w:p>
        </w:tc>
        <w:tc>
          <w:tcPr>
            <w:tcW w:w="1080" w:type="dxa"/>
          </w:tcPr>
          <w:p w:rsidR="0077232F" w:rsidRDefault="008E1171">
            <w:pPr>
              <w:pStyle w:val="TAH"/>
              <w:rPr>
                <w:ins w:id="299" w:author="Rapporteur" w:date="2020-01-17T09:49:00Z"/>
                <w:rFonts w:cs="Arial"/>
                <w:lang w:eastAsia="ja-JP"/>
              </w:rPr>
            </w:pPr>
            <w:ins w:id="300" w:author="Rapporteur" w:date="2020-01-17T09:49:00Z">
              <w:r>
                <w:rPr>
                  <w:rFonts w:cs="Arial"/>
                  <w:lang w:eastAsia="ja-JP"/>
                </w:rPr>
                <w:t>Presence</w:t>
              </w:r>
            </w:ins>
          </w:p>
        </w:tc>
        <w:tc>
          <w:tcPr>
            <w:tcW w:w="1440" w:type="dxa"/>
          </w:tcPr>
          <w:p w:rsidR="0077232F" w:rsidRDefault="008E1171">
            <w:pPr>
              <w:pStyle w:val="TAH"/>
              <w:rPr>
                <w:ins w:id="301" w:author="Rapporteur" w:date="2020-01-17T09:49:00Z"/>
                <w:rFonts w:cs="Arial"/>
                <w:lang w:eastAsia="ja-JP"/>
              </w:rPr>
            </w:pPr>
            <w:ins w:id="302" w:author="Rapporteur" w:date="2020-01-17T09:49:00Z">
              <w:r>
                <w:rPr>
                  <w:rFonts w:cs="Arial"/>
                  <w:lang w:eastAsia="ja-JP"/>
                </w:rPr>
                <w:t>Range</w:t>
              </w:r>
            </w:ins>
          </w:p>
        </w:tc>
        <w:tc>
          <w:tcPr>
            <w:tcW w:w="1872" w:type="dxa"/>
          </w:tcPr>
          <w:p w:rsidR="0077232F" w:rsidRDefault="008E1171">
            <w:pPr>
              <w:pStyle w:val="TAH"/>
              <w:rPr>
                <w:ins w:id="303" w:author="Rapporteur" w:date="2020-01-17T09:49:00Z"/>
                <w:rFonts w:cs="Arial"/>
                <w:lang w:eastAsia="ja-JP"/>
              </w:rPr>
            </w:pPr>
            <w:ins w:id="304" w:author="Rapporteur" w:date="2020-01-17T09:49:00Z">
              <w:r>
                <w:rPr>
                  <w:rFonts w:cs="Arial"/>
                  <w:lang w:eastAsia="ja-JP"/>
                </w:rPr>
                <w:t>IE type and reference</w:t>
              </w:r>
            </w:ins>
          </w:p>
        </w:tc>
        <w:tc>
          <w:tcPr>
            <w:tcW w:w="2880" w:type="dxa"/>
          </w:tcPr>
          <w:p w:rsidR="0077232F" w:rsidRDefault="008E1171">
            <w:pPr>
              <w:pStyle w:val="TAH"/>
              <w:rPr>
                <w:ins w:id="305" w:author="Rapporteur" w:date="2020-01-17T09:49:00Z"/>
                <w:rFonts w:cs="Arial"/>
                <w:lang w:eastAsia="ja-JP"/>
              </w:rPr>
            </w:pPr>
            <w:ins w:id="306" w:author="Rapporteur" w:date="2020-01-17T09:49:00Z">
              <w:r>
                <w:rPr>
                  <w:rFonts w:cs="Arial"/>
                  <w:lang w:eastAsia="ja-JP"/>
                </w:rPr>
                <w:t>Semantics description</w:t>
              </w:r>
            </w:ins>
          </w:p>
        </w:tc>
      </w:tr>
      <w:tr w:rsidR="0077232F">
        <w:trPr>
          <w:ins w:id="307" w:author="Rapporteur" w:date="2020-01-17T09:49:00Z"/>
        </w:trPr>
        <w:tc>
          <w:tcPr>
            <w:tcW w:w="2448" w:type="dxa"/>
          </w:tcPr>
          <w:p w:rsidR="0077232F" w:rsidRDefault="008E1171">
            <w:pPr>
              <w:pStyle w:val="TAL"/>
              <w:rPr>
                <w:ins w:id="308" w:author="Rapporteur" w:date="2020-01-17T09:49:00Z"/>
                <w:rFonts w:cs="Arial"/>
                <w:lang w:eastAsia="ja-JP"/>
              </w:rPr>
            </w:pPr>
            <w:ins w:id="309" w:author="Rapporteur" w:date="2020-01-17T09:49:00Z">
              <w:r>
                <w:rPr>
                  <w:rFonts w:cs="Arial"/>
                  <w:lang w:eastAsia="ja-JP"/>
                </w:rPr>
                <w:t>Periodicity</w:t>
              </w:r>
            </w:ins>
          </w:p>
        </w:tc>
        <w:tc>
          <w:tcPr>
            <w:tcW w:w="1080" w:type="dxa"/>
          </w:tcPr>
          <w:p w:rsidR="0077232F" w:rsidRDefault="008E1171">
            <w:pPr>
              <w:pStyle w:val="TAL"/>
              <w:rPr>
                <w:ins w:id="310" w:author="Rapporteur" w:date="2020-01-17T09:49:00Z"/>
                <w:rFonts w:cs="Arial"/>
                <w:lang w:eastAsia="ja-JP"/>
              </w:rPr>
            </w:pPr>
            <w:ins w:id="311" w:author="Rapporteur" w:date="2020-01-17T09:49:00Z">
              <w:r>
                <w:rPr>
                  <w:rFonts w:cs="Arial"/>
                </w:rPr>
                <w:t>M</w:t>
              </w:r>
            </w:ins>
          </w:p>
        </w:tc>
        <w:tc>
          <w:tcPr>
            <w:tcW w:w="1440" w:type="dxa"/>
          </w:tcPr>
          <w:p w:rsidR="0077232F" w:rsidRDefault="0077232F">
            <w:pPr>
              <w:pStyle w:val="TAL"/>
              <w:rPr>
                <w:ins w:id="312" w:author="Rapporteur" w:date="2020-01-17T09:49:00Z"/>
                <w:i/>
                <w:lang w:eastAsia="ja-JP"/>
              </w:rPr>
            </w:pPr>
          </w:p>
        </w:tc>
        <w:tc>
          <w:tcPr>
            <w:tcW w:w="1872" w:type="dxa"/>
          </w:tcPr>
          <w:p w:rsidR="0077232F" w:rsidRDefault="008E1171">
            <w:pPr>
              <w:pStyle w:val="TAL"/>
              <w:rPr>
                <w:ins w:id="313" w:author="Rapporteur" w:date="2020-01-17T09:49:00Z"/>
                <w:rFonts w:cs="Arial"/>
                <w:lang w:eastAsia="zh-CN"/>
              </w:rPr>
            </w:pPr>
            <w:ins w:id="314" w:author="Rapporteur" w:date="2020-01-17T09:49:00Z">
              <w:r>
                <w:rPr>
                  <w:rFonts w:cs="Arial" w:hint="eastAsia"/>
                  <w:lang w:eastAsia="zh-CN"/>
                </w:rPr>
                <w:t>9.3.1.z1</w:t>
              </w:r>
            </w:ins>
          </w:p>
        </w:tc>
        <w:tc>
          <w:tcPr>
            <w:tcW w:w="2880" w:type="dxa"/>
          </w:tcPr>
          <w:p w:rsidR="0077232F" w:rsidRDefault="0077232F">
            <w:pPr>
              <w:pStyle w:val="TAL"/>
              <w:rPr>
                <w:ins w:id="315" w:author="Rapporteur" w:date="2020-01-17T09:49:00Z"/>
                <w:rFonts w:cs="Arial"/>
                <w:lang w:eastAsia="ja-JP"/>
              </w:rPr>
            </w:pPr>
          </w:p>
        </w:tc>
      </w:tr>
      <w:tr w:rsidR="0077232F">
        <w:trPr>
          <w:ins w:id="316" w:author="Rapporteur" w:date="2020-01-17T09:49:00Z"/>
        </w:trPr>
        <w:tc>
          <w:tcPr>
            <w:tcW w:w="2448" w:type="dxa"/>
          </w:tcPr>
          <w:p w:rsidR="0077232F" w:rsidRDefault="008E1171">
            <w:pPr>
              <w:pStyle w:val="TAL"/>
              <w:rPr>
                <w:ins w:id="317" w:author="Rapporteur" w:date="2020-01-17T09:49:00Z"/>
                <w:rFonts w:cs="Arial"/>
                <w:lang w:eastAsia="ja-JP"/>
              </w:rPr>
            </w:pPr>
            <w:ins w:id="318" w:author="Rapporteur" w:date="2020-01-17T09:49:00Z">
              <w:r>
                <w:rPr>
                  <w:rFonts w:cs="Arial"/>
                  <w:lang w:eastAsia="ja-JP"/>
                </w:rPr>
                <w:t>Burst Arrival Time</w:t>
              </w:r>
            </w:ins>
          </w:p>
        </w:tc>
        <w:tc>
          <w:tcPr>
            <w:tcW w:w="1080" w:type="dxa"/>
          </w:tcPr>
          <w:p w:rsidR="0077232F" w:rsidRDefault="008E1171">
            <w:pPr>
              <w:pStyle w:val="TAL"/>
              <w:rPr>
                <w:ins w:id="319" w:author="Rapporteur" w:date="2020-01-17T09:49:00Z"/>
                <w:rFonts w:cs="Arial"/>
                <w:highlight w:val="yellow"/>
                <w:lang w:eastAsia="ja-JP"/>
              </w:rPr>
            </w:pPr>
            <w:ins w:id="320" w:author="Rapporteur" w:date="2020-01-17T09:49:00Z">
              <w:r>
                <w:rPr>
                  <w:rFonts w:cs="Arial"/>
                </w:rPr>
                <w:t>O</w:t>
              </w:r>
            </w:ins>
          </w:p>
        </w:tc>
        <w:tc>
          <w:tcPr>
            <w:tcW w:w="1440" w:type="dxa"/>
          </w:tcPr>
          <w:p w:rsidR="0077232F" w:rsidRDefault="0077232F">
            <w:pPr>
              <w:pStyle w:val="TAL"/>
              <w:rPr>
                <w:ins w:id="321" w:author="Rapporteur" w:date="2020-01-17T09:49:00Z"/>
                <w:i/>
                <w:lang w:eastAsia="ja-JP"/>
              </w:rPr>
            </w:pPr>
          </w:p>
        </w:tc>
        <w:tc>
          <w:tcPr>
            <w:tcW w:w="1872" w:type="dxa"/>
          </w:tcPr>
          <w:p w:rsidR="0077232F" w:rsidRDefault="008E1171">
            <w:pPr>
              <w:pStyle w:val="TAL"/>
              <w:rPr>
                <w:ins w:id="322" w:author="Rapporteur" w:date="2020-01-17T09:49:00Z"/>
                <w:rFonts w:cs="Arial"/>
                <w:lang w:eastAsia="zh-CN"/>
              </w:rPr>
            </w:pPr>
            <w:ins w:id="323" w:author="Rapporteur" w:date="2020-01-17T09:49:00Z">
              <w:r>
                <w:rPr>
                  <w:rFonts w:cs="Arial" w:hint="eastAsia"/>
                  <w:lang w:eastAsia="zh-CN"/>
                </w:rPr>
                <w:t>9.3.1.z2</w:t>
              </w:r>
            </w:ins>
          </w:p>
        </w:tc>
        <w:tc>
          <w:tcPr>
            <w:tcW w:w="2880" w:type="dxa"/>
          </w:tcPr>
          <w:p w:rsidR="0077232F" w:rsidRDefault="0077232F">
            <w:pPr>
              <w:pStyle w:val="TAL"/>
              <w:rPr>
                <w:ins w:id="324" w:author="Rapporteur" w:date="2020-01-17T09:49:00Z"/>
                <w:rFonts w:cs="Arial"/>
                <w:lang w:eastAsia="ja-JP"/>
              </w:rPr>
            </w:pPr>
          </w:p>
        </w:tc>
      </w:tr>
    </w:tbl>
    <w:p w:rsidR="0077232F" w:rsidRDefault="0077232F">
      <w:pPr>
        <w:rPr>
          <w:ins w:id="325" w:author="Rapporteur" w:date="2020-01-17T09:49:00Z"/>
          <w:color w:val="FF0000"/>
          <w:lang w:eastAsia="zh-CN"/>
        </w:rPr>
      </w:pPr>
    </w:p>
    <w:p w:rsidR="0077232F" w:rsidRDefault="008E1171">
      <w:pPr>
        <w:pStyle w:val="40"/>
        <w:rPr>
          <w:ins w:id="326" w:author="Rapporteur" w:date="2020-01-17T09:49:00Z"/>
        </w:rPr>
      </w:pPr>
      <w:ins w:id="327" w:author="Rapporteur" w:date="2020-01-17T09:49:00Z">
        <w:r>
          <w:t>9.3.1.z1</w:t>
        </w:r>
        <w:r>
          <w:tab/>
          <w:t>Periodicity</w:t>
        </w:r>
      </w:ins>
    </w:p>
    <w:p w:rsidR="0077232F" w:rsidRDefault="008E1171">
      <w:pPr>
        <w:rPr>
          <w:ins w:id="328" w:author="Rapporteur" w:date="2020-01-17T09:49:00Z"/>
        </w:rPr>
      </w:pPr>
      <w:ins w:id="329" w:author="Rapporteur" w:date="2020-01-17T09:49:00Z">
        <w:r>
          <w:t>This IE indicates the Periodicity of the TSC QoS flow as defined in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30" w:author="Rapporteur" w:date="2020-01-17T09:49:00Z"/>
        </w:trPr>
        <w:tc>
          <w:tcPr>
            <w:tcW w:w="2448" w:type="dxa"/>
          </w:tcPr>
          <w:p w:rsidR="0077232F" w:rsidRDefault="008E1171">
            <w:pPr>
              <w:pStyle w:val="TAH"/>
              <w:rPr>
                <w:ins w:id="331" w:author="Rapporteur" w:date="2020-01-17T09:49:00Z"/>
                <w:rFonts w:cs="Arial"/>
                <w:lang w:eastAsia="ja-JP"/>
              </w:rPr>
            </w:pPr>
            <w:ins w:id="332" w:author="Rapporteur" w:date="2020-01-17T09:49:00Z">
              <w:r>
                <w:rPr>
                  <w:rFonts w:cs="Arial"/>
                  <w:lang w:eastAsia="ja-JP"/>
                </w:rPr>
                <w:t>IE/Group Name</w:t>
              </w:r>
            </w:ins>
          </w:p>
        </w:tc>
        <w:tc>
          <w:tcPr>
            <w:tcW w:w="1080" w:type="dxa"/>
          </w:tcPr>
          <w:p w:rsidR="0077232F" w:rsidRDefault="008E1171">
            <w:pPr>
              <w:pStyle w:val="TAH"/>
              <w:rPr>
                <w:ins w:id="333" w:author="Rapporteur" w:date="2020-01-17T09:49:00Z"/>
                <w:rFonts w:cs="Arial"/>
                <w:lang w:eastAsia="ja-JP"/>
              </w:rPr>
            </w:pPr>
            <w:ins w:id="334" w:author="Rapporteur" w:date="2020-01-17T09:49:00Z">
              <w:r>
                <w:rPr>
                  <w:rFonts w:cs="Arial"/>
                  <w:lang w:eastAsia="ja-JP"/>
                </w:rPr>
                <w:t>Presence</w:t>
              </w:r>
            </w:ins>
          </w:p>
        </w:tc>
        <w:tc>
          <w:tcPr>
            <w:tcW w:w="1440" w:type="dxa"/>
          </w:tcPr>
          <w:p w:rsidR="0077232F" w:rsidRDefault="008E1171">
            <w:pPr>
              <w:pStyle w:val="TAH"/>
              <w:rPr>
                <w:ins w:id="335" w:author="Rapporteur" w:date="2020-01-17T09:49:00Z"/>
                <w:rFonts w:cs="Arial"/>
                <w:lang w:eastAsia="ja-JP"/>
              </w:rPr>
            </w:pPr>
            <w:ins w:id="336" w:author="Rapporteur" w:date="2020-01-17T09:49:00Z">
              <w:r>
                <w:rPr>
                  <w:rFonts w:cs="Arial"/>
                  <w:lang w:eastAsia="ja-JP"/>
                </w:rPr>
                <w:t>Range</w:t>
              </w:r>
            </w:ins>
          </w:p>
        </w:tc>
        <w:tc>
          <w:tcPr>
            <w:tcW w:w="1872" w:type="dxa"/>
          </w:tcPr>
          <w:p w:rsidR="0077232F" w:rsidRDefault="008E1171">
            <w:pPr>
              <w:pStyle w:val="TAH"/>
              <w:rPr>
                <w:ins w:id="337" w:author="Rapporteur" w:date="2020-01-17T09:49:00Z"/>
                <w:rFonts w:cs="Arial"/>
                <w:lang w:eastAsia="ja-JP"/>
              </w:rPr>
            </w:pPr>
            <w:ins w:id="338" w:author="Rapporteur" w:date="2020-01-17T09:49:00Z">
              <w:r>
                <w:rPr>
                  <w:rFonts w:cs="Arial"/>
                  <w:lang w:eastAsia="ja-JP"/>
                </w:rPr>
                <w:t>IE type and reference</w:t>
              </w:r>
            </w:ins>
          </w:p>
        </w:tc>
        <w:tc>
          <w:tcPr>
            <w:tcW w:w="2880" w:type="dxa"/>
          </w:tcPr>
          <w:p w:rsidR="0077232F" w:rsidRDefault="008E1171">
            <w:pPr>
              <w:pStyle w:val="TAH"/>
              <w:rPr>
                <w:ins w:id="339" w:author="Rapporteur" w:date="2020-01-17T09:49:00Z"/>
                <w:rFonts w:cs="Arial"/>
                <w:lang w:eastAsia="ja-JP"/>
              </w:rPr>
            </w:pPr>
            <w:ins w:id="340" w:author="Rapporteur" w:date="2020-01-17T09:49:00Z">
              <w:r>
                <w:rPr>
                  <w:rFonts w:cs="Arial"/>
                  <w:lang w:eastAsia="ja-JP"/>
                </w:rPr>
                <w:t>Semantics description</w:t>
              </w:r>
            </w:ins>
          </w:p>
        </w:tc>
      </w:tr>
      <w:tr w:rsidR="0077232F">
        <w:trPr>
          <w:ins w:id="341" w:author="Rapporteur" w:date="2020-01-17T09:49:00Z"/>
        </w:trPr>
        <w:tc>
          <w:tcPr>
            <w:tcW w:w="2448" w:type="dxa"/>
          </w:tcPr>
          <w:p w:rsidR="0077232F" w:rsidRDefault="008E1171">
            <w:pPr>
              <w:pStyle w:val="TAL"/>
              <w:rPr>
                <w:ins w:id="342" w:author="Rapporteur" w:date="2020-01-17T09:49:00Z"/>
                <w:rFonts w:cs="Arial"/>
                <w:lang w:eastAsia="ja-JP"/>
              </w:rPr>
            </w:pPr>
            <w:ins w:id="343" w:author="Rapporteur" w:date="2020-01-17T09:49:00Z">
              <w:r>
                <w:rPr>
                  <w:rFonts w:cs="Arial"/>
                  <w:lang w:eastAsia="ja-JP"/>
                </w:rPr>
                <w:t>Periodicity</w:t>
              </w:r>
            </w:ins>
          </w:p>
        </w:tc>
        <w:tc>
          <w:tcPr>
            <w:tcW w:w="1080" w:type="dxa"/>
          </w:tcPr>
          <w:p w:rsidR="0077232F" w:rsidRDefault="008E1171">
            <w:pPr>
              <w:pStyle w:val="TAL"/>
              <w:rPr>
                <w:ins w:id="344" w:author="Rapporteur" w:date="2020-01-17T09:49:00Z"/>
                <w:rFonts w:cs="Arial"/>
                <w:lang w:eastAsia="ja-JP"/>
              </w:rPr>
            </w:pPr>
            <w:ins w:id="345" w:author="Rapporteur" w:date="2020-01-17T09:49:00Z">
              <w:r>
                <w:rPr>
                  <w:rFonts w:cs="Arial"/>
                  <w:lang w:eastAsia="ja-JP"/>
                </w:rPr>
                <w:t>M</w:t>
              </w:r>
            </w:ins>
          </w:p>
        </w:tc>
        <w:tc>
          <w:tcPr>
            <w:tcW w:w="1440" w:type="dxa"/>
          </w:tcPr>
          <w:p w:rsidR="0077232F" w:rsidRDefault="0077232F">
            <w:pPr>
              <w:pStyle w:val="TAL"/>
              <w:rPr>
                <w:ins w:id="346" w:author="Rapporteur" w:date="2020-01-17T09:49:00Z"/>
                <w:i/>
                <w:lang w:eastAsia="ja-JP"/>
              </w:rPr>
            </w:pPr>
          </w:p>
        </w:tc>
        <w:tc>
          <w:tcPr>
            <w:tcW w:w="1872" w:type="dxa"/>
          </w:tcPr>
          <w:p w:rsidR="0077232F" w:rsidRDefault="008E1171">
            <w:pPr>
              <w:pStyle w:val="TAL"/>
              <w:rPr>
                <w:ins w:id="347" w:author="Rapporteur" w:date="2020-01-17T09:49:00Z"/>
                <w:rFonts w:cs="Arial"/>
                <w:lang w:eastAsia="ja-JP"/>
              </w:rPr>
            </w:pPr>
            <w:ins w:id="348" w:author="Rapporteur" w:date="2020-01-17T09:49:00Z">
              <w:r>
                <w:rPr>
                  <w:rFonts w:cs="Arial"/>
                  <w:lang w:eastAsia="ja-JP"/>
                </w:rPr>
                <w:t>INTEGER (0..640000, …)</w:t>
              </w:r>
            </w:ins>
          </w:p>
        </w:tc>
        <w:tc>
          <w:tcPr>
            <w:tcW w:w="2880" w:type="dxa"/>
          </w:tcPr>
          <w:p w:rsidR="0077232F" w:rsidRDefault="008E1171">
            <w:pPr>
              <w:pStyle w:val="TAL"/>
              <w:rPr>
                <w:ins w:id="349" w:author="Rapporteur" w:date="2020-01-17T09:49:00Z"/>
                <w:rFonts w:cs="Arial"/>
                <w:lang w:eastAsia="ja-JP"/>
              </w:rPr>
            </w:pPr>
            <w:ins w:id="350" w:author="Rapporteur" w:date="2020-01-17T09:49:00Z">
              <w:r>
                <w:rPr>
                  <w:rFonts w:cs="Arial"/>
                  <w:lang w:eastAsia="ja-JP"/>
                </w:rPr>
                <w:t>Periodicity expressed in units of 1 us.</w:t>
              </w:r>
            </w:ins>
          </w:p>
        </w:tc>
      </w:tr>
    </w:tbl>
    <w:p w:rsidR="0077232F" w:rsidRDefault="0077232F">
      <w:pPr>
        <w:rPr>
          <w:ins w:id="351" w:author="Rapporteur" w:date="2020-01-17T09:49:00Z"/>
        </w:rPr>
      </w:pPr>
    </w:p>
    <w:p w:rsidR="0077232F" w:rsidRDefault="008E1171">
      <w:pPr>
        <w:pStyle w:val="40"/>
        <w:rPr>
          <w:ins w:id="352" w:author="Rapporteur" w:date="2020-01-17T09:49:00Z"/>
        </w:rPr>
      </w:pPr>
      <w:ins w:id="353" w:author="Rapporteur" w:date="2020-01-17T09:49:00Z">
        <w:r>
          <w:t>9.3.1.z2</w:t>
        </w:r>
        <w:r>
          <w:tab/>
          <w:t>Burst Arrival Time</w:t>
        </w:r>
      </w:ins>
    </w:p>
    <w:p w:rsidR="0077232F" w:rsidRDefault="008E1171">
      <w:pPr>
        <w:rPr>
          <w:ins w:id="354" w:author="Rapporteur" w:date="2020-01-17T09:49:00Z"/>
        </w:rPr>
      </w:pPr>
      <w:ins w:id="355" w:author="Rapporteur" w:date="2020-01-17T09:49:00Z">
        <w:r>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56" w:author="Rapporteur" w:date="2020-01-17T09:49:00Z"/>
        </w:trPr>
        <w:tc>
          <w:tcPr>
            <w:tcW w:w="2448" w:type="dxa"/>
          </w:tcPr>
          <w:p w:rsidR="0077232F" w:rsidRDefault="008E1171">
            <w:pPr>
              <w:pStyle w:val="TAH"/>
              <w:rPr>
                <w:ins w:id="357" w:author="Rapporteur" w:date="2020-01-17T09:49:00Z"/>
                <w:rFonts w:cs="Arial"/>
                <w:lang w:eastAsia="ja-JP"/>
              </w:rPr>
            </w:pPr>
            <w:ins w:id="358" w:author="Rapporteur" w:date="2020-01-17T09:49:00Z">
              <w:r>
                <w:rPr>
                  <w:rFonts w:cs="Arial"/>
                  <w:lang w:eastAsia="ja-JP"/>
                </w:rPr>
                <w:t>IE/Group Name</w:t>
              </w:r>
            </w:ins>
          </w:p>
        </w:tc>
        <w:tc>
          <w:tcPr>
            <w:tcW w:w="1080" w:type="dxa"/>
          </w:tcPr>
          <w:p w:rsidR="0077232F" w:rsidRDefault="008E1171">
            <w:pPr>
              <w:pStyle w:val="TAH"/>
              <w:rPr>
                <w:ins w:id="359" w:author="Rapporteur" w:date="2020-01-17T09:49:00Z"/>
                <w:rFonts w:cs="Arial"/>
                <w:lang w:eastAsia="ja-JP"/>
              </w:rPr>
            </w:pPr>
            <w:ins w:id="360" w:author="Rapporteur" w:date="2020-01-17T09:49:00Z">
              <w:r>
                <w:rPr>
                  <w:rFonts w:cs="Arial"/>
                  <w:lang w:eastAsia="ja-JP"/>
                </w:rPr>
                <w:t>Presence</w:t>
              </w:r>
            </w:ins>
          </w:p>
        </w:tc>
        <w:tc>
          <w:tcPr>
            <w:tcW w:w="1440" w:type="dxa"/>
          </w:tcPr>
          <w:p w:rsidR="0077232F" w:rsidRDefault="008E1171">
            <w:pPr>
              <w:pStyle w:val="TAH"/>
              <w:rPr>
                <w:ins w:id="361" w:author="Rapporteur" w:date="2020-01-17T09:49:00Z"/>
                <w:rFonts w:cs="Arial"/>
                <w:lang w:eastAsia="ja-JP"/>
              </w:rPr>
            </w:pPr>
            <w:ins w:id="362" w:author="Rapporteur" w:date="2020-01-17T09:49:00Z">
              <w:r>
                <w:rPr>
                  <w:rFonts w:cs="Arial"/>
                  <w:lang w:eastAsia="ja-JP"/>
                </w:rPr>
                <w:t>Range</w:t>
              </w:r>
            </w:ins>
          </w:p>
        </w:tc>
        <w:tc>
          <w:tcPr>
            <w:tcW w:w="1872" w:type="dxa"/>
          </w:tcPr>
          <w:p w:rsidR="0077232F" w:rsidRDefault="008E1171">
            <w:pPr>
              <w:pStyle w:val="TAH"/>
              <w:rPr>
                <w:ins w:id="363" w:author="Rapporteur" w:date="2020-01-17T09:49:00Z"/>
                <w:rFonts w:cs="Arial"/>
                <w:lang w:eastAsia="ja-JP"/>
              </w:rPr>
            </w:pPr>
            <w:ins w:id="364" w:author="Rapporteur" w:date="2020-01-17T09:49:00Z">
              <w:r>
                <w:rPr>
                  <w:rFonts w:cs="Arial"/>
                  <w:lang w:eastAsia="ja-JP"/>
                </w:rPr>
                <w:t>IE type and reference</w:t>
              </w:r>
            </w:ins>
          </w:p>
        </w:tc>
        <w:tc>
          <w:tcPr>
            <w:tcW w:w="2880" w:type="dxa"/>
          </w:tcPr>
          <w:p w:rsidR="0077232F" w:rsidRDefault="008E1171">
            <w:pPr>
              <w:pStyle w:val="TAH"/>
              <w:rPr>
                <w:ins w:id="365" w:author="Rapporteur" w:date="2020-01-17T09:49:00Z"/>
                <w:rFonts w:cs="Arial"/>
                <w:lang w:eastAsia="ja-JP"/>
              </w:rPr>
            </w:pPr>
            <w:ins w:id="366" w:author="Rapporteur" w:date="2020-01-17T09:49:00Z">
              <w:r>
                <w:rPr>
                  <w:rFonts w:cs="Arial"/>
                  <w:lang w:eastAsia="ja-JP"/>
                </w:rPr>
                <w:t>Semantics description</w:t>
              </w:r>
            </w:ins>
          </w:p>
        </w:tc>
      </w:tr>
      <w:tr w:rsidR="0077232F">
        <w:trPr>
          <w:ins w:id="367" w:author="Rapporteur" w:date="2020-01-17T09:49:00Z"/>
        </w:trPr>
        <w:tc>
          <w:tcPr>
            <w:tcW w:w="2448" w:type="dxa"/>
          </w:tcPr>
          <w:p w:rsidR="0077232F" w:rsidRDefault="008E1171">
            <w:pPr>
              <w:pStyle w:val="TAL"/>
              <w:rPr>
                <w:ins w:id="368" w:author="Rapporteur" w:date="2020-01-17T09:49:00Z"/>
                <w:rFonts w:cs="Arial"/>
                <w:lang w:eastAsia="ja-JP"/>
              </w:rPr>
            </w:pPr>
            <w:ins w:id="369" w:author="Rapporteur" w:date="2020-01-17T09:49:00Z">
              <w:r>
                <w:rPr>
                  <w:rFonts w:eastAsia="Batang" w:cs="Arial"/>
                  <w:lang w:eastAsia="ja-JP"/>
                </w:rPr>
                <w:t>Burst Arrival Time</w:t>
              </w:r>
            </w:ins>
          </w:p>
        </w:tc>
        <w:tc>
          <w:tcPr>
            <w:tcW w:w="1080" w:type="dxa"/>
          </w:tcPr>
          <w:p w:rsidR="0077232F" w:rsidRDefault="008E1171">
            <w:pPr>
              <w:pStyle w:val="TAL"/>
              <w:rPr>
                <w:ins w:id="370" w:author="Rapporteur" w:date="2020-01-17T09:49:00Z"/>
                <w:rFonts w:cs="Arial"/>
                <w:lang w:eastAsia="ja-JP"/>
              </w:rPr>
            </w:pPr>
            <w:ins w:id="371" w:author="Rapporteur" w:date="2020-01-17T09:49:00Z">
              <w:r>
                <w:rPr>
                  <w:rFonts w:cs="Arial"/>
                  <w:lang w:eastAsia="ja-JP"/>
                </w:rPr>
                <w:t>M</w:t>
              </w:r>
            </w:ins>
          </w:p>
        </w:tc>
        <w:tc>
          <w:tcPr>
            <w:tcW w:w="1440" w:type="dxa"/>
          </w:tcPr>
          <w:p w:rsidR="0077232F" w:rsidRDefault="0077232F">
            <w:pPr>
              <w:pStyle w:val="TAL"/>
              <w:rPr>
                <w:ins w:id="372" w:author="Rapporteur" w:date="2020-01-17T09:49:00Z"/>
                <w:i/>
                <w:lang w:eastAsia="ja-JP"/>
              </w:rPr>
            </w:pPr>
          </w:p>
        </w:tc>
        <w:tc>
          <w:tcPr>
            <w:tcW w:w="1872" w:type="dxa"/>
          </w:tcPr>
          <w:p w:rsidR="0077232F" w:rsidRDefault="008E1171">
            <w:pPr>
              <w:pStyle w:val="TAL"/>
              <w:rPr>
                <w:ins w:id="373" w:author="Rapporteur" w:date="2020-01-17T09:49:00Z"/>
                <w:rFonts w:cs="Arial"/>
                <w:lang w:eastAsia="ja-JP"/>
              </w:rPr>
            </w:pPr>
            <w:ins w:id="374" w:author="Rapporteur" w:date="2020-01-17T09:49:00Z">
              <w:r>
                <w:rPr>
                  <w:lang w:eastAsia="ja-JP"/>
                </w:rPr>
                <w:t>OCTET STRING</w:t>
              </w:r>
            </w:ins>
          </w:p>
        </w:tc>
        <w:tc>
          <w:tcPr>
            <w:tcW w:w="2880" w:type="dxa"/>
          </w:tcPr>
          <w:p w:rsidR="0077232F" w:rsidRDefault="008E1171">
            <w:pPr>
              <w:pStyle w:val="TAL"/>
              <w:rPr>
                <w:ins w:id="375" w:author="Rapporteur" w:date="2020-01-17T09:49:00Z"/>
                <w:rFonts w:cs="Arial"/>
                <w:lang w:eastAsia="ja-JP"/>
              </w:rPr>
            </w:pPr>
            <w:ins w:id="376" w:author="Rapporteur" w:date="2020-01-17T09:49:00Z">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ins>
          </w:p>
        </w:tc>
      </w:tr>
    </w:tbl>
    <w:p w:rsidR="0077232F" w:rsidRDefault="0077232F"/>
    <w:p w:rsidR="00234870" w:rsidRDefault="00234870" w:rsidP="00234870">
      <w:pPr>
        <w:pStyle w:val="40"/>
        <w:rPr>
          <w:ins w:id="377" w:author="Rapporteur" w:date="2020-02-10T22:25:00Z"/>
          <w:rFonts w:eastAsia="Batang"/>
        </w:rPr>
      </w:pPr>
      <w:ins w:id="378" w:author="Rapporteur" w:date="2020-02-10T22:25:00Z">
        <w:r>
          <w:rPr>
            <w:rFonts w:eastAsia="Batang"/>
          </w:rPr>
          <w:t>9.3.1.</w:t>
        </w:r>
        <w:r>
          <w:rPr>
            <w:rFonts w:eastAsia="宋体" w:hint="eastAsia"/>
            <w:lang w:val="en-US" w:eastAsia="zh-CN"/>
          </w:rPr>
          <w:t>z3</w:t>
        </w:r>
        <w:r>
          <w:rPr>
            <w:rFonts w:eastAsia="Batang"/>
          </w:rPr>
          <w:tab/>
          <w:t xml:space="preserve">Extended </w:t>
        </w:r>
        <w:r>
          <w:t>Packet Delay Budget</w:t>
        </w:r>
      </w:ins>
    </w:p>
    <w:p w:rsidR="00234870" w:rsidRDefault="00234870" w:rsidP="00234870">
      <w:pPr>
        <w:rPr>
          <w:ins w:id="379" w:author="Rapporteur" w:date="2020-02-10T22:25:00Z"/>
        </w:rPr>
      </w:pPr>
      <w:ins w:id="380" w:author="Rapporteur" w:date="2020-02-10T22:25:00Z">
        <w:r>
          <w:t xml:space="preserve">This IE indicates the </w:t>
        </w:r>
        <w:r>
          <w:rPr>
            <w:lang w:eastAsia="zh-CN"/>
          </w:rPr>
          <w:t>P</w:t>
        </w:r>
        <w:r>
          <w:t xml:space="preserve">acket </w:t>
        </w:r>
        <w:r>
          <w:rPr>
            <w:lang w:eastAsia="zh-CN"/>
          </w:rPr>
          <w:t>Delay Budget</w:t>
        </w:r>
        <w: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870" w:rsidTr="00514FC6">
        <w:trPr>
          <w:ins w:id="381" w:author="Rapporteur" w:date="2020-02-10T22:25:00Z"/>
        </w:trPr>
        <w:tc>
          <w:tcPr>
            <w:tcW w:w="2448" w:type="dxa"/>
          </w:tcPr>
          <w:p w:rsidR="00234870" w:rsidRDefault="00234870" w:rsidP="00514FC6">
            <w:pPr>
              <w:pStyle w:val="TAH"/>
              <w:rPr>
                <w:ins w:id="382" w:author="Rapporteur" w:date="2020-02-10T22:25:00Z"/>
                <w:rFonts w:cs="Arial"/>
                <w:lang w:eastAsia="ja-JP"/>
              </w:rPr>
            </w:pPr>
            <w:ins w:id="383" w:author="Rapporteur" w:date="2020-02-10T22:25:00Z">
              <w:r>
                <w:rPr>
                  <w:rFonts w:cs="Arial"/>
                  <w:lang w:eastAsia="ja-JP"/>
                </w:rPr>
                <w:lastRenderedPageBreak/>
                <w:t>IE/Group Name</w:t>
              </w:r>
            </w:ins>
          </w:p>
        </w:tc>
        <w:tc>
          <w:tcPr>
            <w:tcW w:w="1080" w:type="dxa"/>
          </w:tcPr>
          <w:p w:rsidR="00234870" w:rsidRDefault="00234870" w:rsidP="00514FC6">
            <w:pPr>
              <w:pStyle w:val="TAH"/>
              <w:rPr>
                <w:ins w:id="384" w:author="Rapporteur" w:date="2020-02-10T22:25:00Z"/>
                <w:rFonts w:cs="Arial"/>
                <w:lang w:eastAsia="ja-JP"/>
              </w:rPr>
            </w:pPr>
            <w:ins w:id="385" w:author="Rapporteur" w:date="2020-02-10T22:25:00Z">
              <w:r>
                <w:rPr>
                  <w:rFonts w:cs="Arial"/>
                  <w:lang w:eastAsia="ja-JP"/>
                </w:rPr>
                <w:t>Presence</w:t>
              </w:r>
            </w:ins>
          </w:p>
        </w:tc>
        <w:tc>
          <w:tcPr>
            <w:tcW w:w="1440" w:type="dxa"/>
          </w:tcPr>
          <w:p w:rsidR="00234870" w:rsidRDefault="00234870" w:rsidP="00514FC6">
            <w:pPr>
              <w:pStyle w:val="TAH"/>
              <w:rPr>
                <w:ins w:id="386" w:author="Rapporteur" w:date="2020-02-10T22:25:00Z"/>
                <w:rFonts w:cs="Arial"/>
                <w:lang w:eastAsia="ja-JP"/>
              </w:rPr>
            </w:pPr>
            <w:ins w:id="387" w:author="Rapporteur" w:date="2020-02-10T22:25:00Z">
              <w:r>
                <w:rPr>
                  <w:rFonts w:cs="Arial"/>
                  <w:lang w:eastAsia="ja-JP"/>
                </w:rPr>
                <w:t>Range</w:t>
              </w:r>
            </w:ins>
          </w:p>
        </w:tc>
        <w:tc>
          <w:tcPr>
            <w:tcW w:w="1872" w:type="dxa"/>
          </w:tcPr>
          <w:p w:rsidR="00234870" w:rsidRDefault="00234870" w:rsidP="00514FC6">
            <w:pPr>
              <w:pStyle w:val="TAH"/>
              <w:rPr>
                <w:ins w:id="388" w:author="Rapporteur" w:date="2020-02-10T22:25:00Z"/>
                <w:rFonts w:cs="Arial"/>
                <w:lang w:eastAsia="ja-JP"/>
              </w:rPr>
            </w:pPr>
            <w:ins w:id="389" w:author="Rapporteur" w:date="2020-02-10T22:25:00Z">
              <w:r>
                <w:rPr>
                  <w:rFonts w:cs="Arial"/>
                  <w:lang w:eastAsia="ja-JP"/>
                </w:rPr>
                <w:t>IE type and reference</w:t>
              </w:r>
            </w:ins>
          </w:p>
        </w:tc>
        <w:tc>
          <w:tcPr>
            <w:tcW w:w="2880" w:type="dxa"/>
          </w:tcPr>
          <w:p w:rsidR="00234870" w:rsidRDefault="00234870" w:rsidP="00514FC6">
            <w:pPr>
              <w:pStyle w:val="TAH"/>
              <w:rPr>
                <w:ins w:id="390" w:author="Rapporteur" w:date="2020-02-10T22:25:00Z"/>
                <w:rFonts w:cs="Arial"/>
                <w:lang w:eastAsia="ja-JP"/>
              </w:rPr>
            </w:pPr>
            <w:ins w:id="391" w:author="Rapporteur" w:date="2020-02-10T22:25:00Z">
              <w:r>
                <w:rPr>
                  <w:rFonts w:cs="Arial"/>
                  <w:lang w:eastAsia="ja-JP"/>
                </w:rPr>
                <w:t>Semantics description</w:t>
              </w:r>
            </w:ins>
          </w:p>
        </w:tc>
      </w:tr>
      <w:tr w:rsidR="00234870" w:rsidTr="00514FC6">
        <w:trPr>
          <w:ins w:id="392" w:author="Rapporteur" w:date="2020-02-10T22:25:00Z"/>
        </w:trPr>
        <w:tc>
          <w:tcPr>
            <w:tcW w:w="2448" w:type="dxa"/>
          </w:tcPr>
          <w:p w:rsidR="00234870" w:rsidRDefault="00234870" w:rsidP="00514FC6">
            <w:pPr>
              <w:pStyle w:val="TAL"/>
              <w:rPr>
                <w:ins w:id="393" w:author="Rapporteur" w:date="2020-02-10T22:25:00Z"/>
                <w:rFonts w:cs="Arial"/>
                <w:lang w:eastAsia="ja-JP"/>
              </w:rPr>
            </w:pPr>
            <w:ins w:id="394" w:author="Rapporteur" w:date="2020-02-10T22:25:00Z">
              <w:r>
                <w:rPr>
                  <w:szCs w:val="22"/>
                </w:rPr>
                <w:t>Extended Packet Delay Budget</w:t>
              </w:r>
            </w:ins>
          </w:p>
        </w:tc>
        <w:tc>
          <w:tcPr>
            <w:tcW w:w="1080" w:type="dxa"/>
          </w:tcPr>
          <w:p w:rsidR="00234870" w:rsidRDefault="00234870" w:rsidP="00514FC6">
            <w:pPr>
              <w:pStyle w:val="TAL"/>
              <w:rPr>
                <w:ins w:id="395" w:author="Rapporteur" w:date="2020-02-10T22:25:00Z"/>
                <w:rFonts w:cs="Arial"/>
                <w:lang w:eastAsia="ja-JP"/>
              </w:rPr>
            </w:pPr>
            <w:ins w:id="396" w:author="Rapporteur" w:date="2020-02-10T22:25:00Z">
              <w:r>
                <w:rPr>
                  <w:szCs w:val="22"/>
                </w:rPr>
                <w:t>M</w:t>
              </w:r>
            </w:ins>
          </w:p>
        </w:tc>
        <w:tc>
          <w:tcPr>
            <w:tcW w:w="1440" w:type="dxa"/>
          </w:tcPr>
          <w:p w:rsidR="00234870" w:rsidRDefault="00234870" w:rsidP="00514FC6">
            <w:pPr>
              <w:pStyle w:val="TAL"/>
              <w:rPr>
                <w:ins w:id="397" w:author="Rapporteur" w:date="2020-02-10T22:25:00Z"/>
                <w:i/>
                <w:lang w:eastAsia="ja-JP"/>
              </w:rPr>
            </w:pPr>
          </w:p>
        </w:tc>
        <w:tc>
          <w:tcPr>
            <w:tcW w:w="1872" w:type="dxa"/>
          </w:tcPr>
          <w:p w:rsidR="00234870" w:rsidRDefault="00234870" w:rsidP="00514FC6">
            <w:pPr>
              <w:pStyle w:val="TAL"/>
              <w:rPr>
                <w:ins w:id="398" w:author="Rapporteur" w:date="2020-02-10T22:25:00Z"/>
                <w:rFonts w:cs="Arial"/>
                <w:lang w:eastAsia="ja-JP"/>
              </w:rPr>
            </w:pPr>
            <w:ins w:id="399" w:author="Rapporteur" w:date="2020-02-10T22:25:00Z">
              <w:r>
                <w:rPr>
                  <w:szCs w:val="22"/>
                </w:rPr>
                <w:t>INTEGER (0..65535, …)</w:t>
              </w:r>
            </w:ins>
          </w:p>
        </w:tc>
        <w:tc>
          <w:tcPr>
            <w:tcW w:w="2880" w:type="dxa"/>
          </w:tcPr>
          <w:p w:rsidR="00234870" w:rsidRDefault="00234870" w:rsidP="00514FC6">
            <w:pPr>
              <w:pStyle w:val="TAL"/>
              <w:rPr>
                <w:ins w:id="400" w:author="Rapporteur" w:date="2020-02-10T22:25:00Z"/>
                <w:lang w:eastAsia="ja-JP"/>
              </w:rPr>
            </w:pPr>
            <w:ins w:id="401" w:author="Rapporteur" w:date="2020-02-10T22:25:00Z">
              <w:r>
                <w:rPr>
                  <w:szCs w:val="22"/>
                </w:rPr>
                <w:t>Upper bound value for the delay that a packet may experience expressed in unit of 0.01ms.</w:t>
              </w:r>
            </w:ins>
          </w:p>
        </w:tc>
      </w:tr>
    </w:tbl>
    <w:p w:rsidR="00234870" w:rsidRDefault="00234870" w:rsidP="00234870">
      <w:pPr>
        <w:rPr>
          <w:ins w:id="402" w:author="Rapporteur" w:date="2020-02-10T22:25:00Z"/>
          <w:lang w:val="en-US"/>
        </w:rPr>
        <w:sectPr w:rsidR="00234870">
          <w:headerReference w:type="default" r:id="rId26"/>
          <w:footnotePr>
            <w:numRestart w:val="eachSect"/>
          </w:footnotePr>
          <w:pgSz w:w="11907" w:h="16840"/>
          <w:pgMar w:top="1417" w:right="1134" w:bottom="1134" w:left="1134" w:header="680" w:footer="567" w:gutter="0"/>
          <w:cols w:space="0"/>
          <w:docGrid w:linePitch="272"/>
        </w:sectPr>
      </w:pPr>
    </w:p>
    <w:p w:rsidR="00A6616F" w:rsidRDefault="00A6616F" w:rsidP="00A6616F">
      <w:pPr>
        <w:rPr>
          <w:ins w:id="403" w:author="Rapporteur" w:date="2020-05-18T17:15:00Z"/>
        </w:rPr>
      </w:pPr>
    </w:p>
    <w:p w:rsidR="00A6616F" w:rsidRDefault="00A6616F" w:rsidP="00A6616F">
      <w:pPr>
        <w:pStyle w:val="40"/>
        <w:rPr>
          <w:ins w:id="404" w:author="Rapporteur" w:date="2020-05-18T17:15:00Z"/>
          <w:rFonts w:eastAsia="Batang"/>
        </w:rPr>
      </w:pPr>
      <w:ins w:id="405" w:author="Rapporteur" w:date="2020-05-18T17:15:00Z">
        <w:r>
          <w:rPr>
            <w:rFonts w:eastAsia="Batang"/>
          </w:rPr>
          <w:t>9.3.1.z4</w:t>
        </w:r>
        <w:r>
          <w:rPr>
            <w:rFonts w:eastAsia="Batang"/>
          </w:rPr>
          <w:tab/>
        </w:r>
        <w:r>
          <w:rPr>
            <w:rFonts w:eastAsia="宋体"/>
            <w:lang w:eastAsia="zh-CN"/>
          </w:rPr>
          <w:t>Redundant PDU Session Information</w:t>
        </w:r>
      </w:ins>
    </w:p>
    <w:p w:rsidR="00A6616F" w:rsidRDefault="00A6616F" w:rsidP="00A6616F">
      <w:pPr>
        <w:rPr>
          <w:ins w:id="406" w:author="Rapporteur" w:date="2020-05-18T17:15:00Z"/>
        </w:rPr>
      </w:pPr>
      <w:ins w:id="407" w:author="Rapporteur" w:date="2020-05-18T17:15:00Z">
        <w:r>
          <w:t xml:space="preserve">This IE </w:t>
        </w:r>
        <w:r>
          <w:rPr>
            <w:rFonts w:eastAsia="宋体"/>
            <w:lang w:eastAsia="en-GB"/>
          </w:rPr>
          <w:t xml:space="preserve">defines Redundancy </w:t>
        </w:r>
        <w:r>
          <w:rPr>
            <w:rFonts w:eastAsia="宋体" w:hint="eastAsia"/>
            <w:lang w:eastAsia="zh-CN"/>
          </w:rPr>
          <w:t>information</w:t>
        </w:r>
        <w:r>
          <w:rPr>
            <w:rFonts w:eastAsia="宋体"/>
            <w:lang w:eastAsia="en-GB"/>
          </w:rPr>
          <w:t xml:space="preserve"> to be applied to a </w:t>
        </w:r>
        <w:r>
          <w:rPr>
            <w:rFonts w:eastAsia="宋体" w:hint="eastAsia"/>
            <w:lang w:eastAsia="zh-CN"/>
          </w:rPr>
          <w:t>PDU Session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6616F" w:rsidTr="00A91341">
        <w:trPr>
          <w:ins w:id="408" w:author="Rapporteur" w:date="2020-05-18T17:15:00Z"/>
        </w:trPr>
        <w:tc>
          <w:tcPr>
            <w:tcW w:w="2448" w:type="dxa"/>
          </w:tcPr>
          <w:p w:rsidR="00A6616F" w:rsidRDefault="00A6616F" w:rsidP="00A91341">
            <w:pPr>
              <w:pStyle w:val="TAH"/>
              <w:rPr>
                <w:ins w:id="409" w:author="Rapporteur" w:date="2020-05-18T17:15:00Z"/>
                <w:rFonts w:cs="Arial"/>
                <w:lang w:eastAsia="ja-JP"/>
              </w:rPr>
            </w:pPr>
            <w:ins w:id="410" w:author="Rapporteur" w:date="2020-05-18T17:15:00Z">
              <w:r>
                <w:rPr>
                  <w:rFonts w:cs="Arial"/>
                  <w:lang w:eastAsia="ja-JP"/>
                </w:rPr>
                <w:t>IE/Group Name</w:t>
              </w:r>
            </w:ins>
          </w:p>
        </w:tc>
        <w:tc>
          <w:tcPr>
            <w:tcW w:w="1080" w:type="dxa"/>
          </w:tcPr>
          <w:p w:rsidR="00A6616F" w:rsidRDefault="00A6616F" w:rsidP="00A91341">
            <w:pPr>
              <w:pStyle w:val="TAH"/>
              <w:rPr>
                <w:ins w:id="411" w:author="Rapporteur" w:date="2020-05-18T17:15:00Z"/>
                <w:rFonts w:cs="Arial"/>
                <w:lang w:eastAsia="ja-JP"/>
              </w:rPr>
            </w:pPr>
            <w:ins w:id="412" w:author="Rapporteur" w:date="2020-05-18T17:15:00Z">
              <w:r>
                <w:rPr>
                  <w:rFonts w:cs="Arial"/>
                  <w:lang w:eastAsia="ja-JP"/>
                </w:rPr>
                <w:t>Presence</w:t>
              </w:r>
            </w:ins>
          </w:p>
        </w:tc>
        <w:tc>
          <w:tcPr>
            <w:tcW w:w="1440" w:type="dxa"/>
          </w:tcPr>
          <w:p w:rsidR="00A6616F" w:rsidRDefault="00A6616F" w:rsidP="00A91341">
            <w:pPr>
              <w:pStyle w:val="TAH"/>
              <w:rPr>
                <w:ins w:id="413" w:author="Rapporteur" w:date="2020-05-18T17:15:00Z"/>
                <w:rFonts w:cs="Arial"/>
                <w:lang w:eastAsia="ja-JP"/>
              </w:rPr>
            </w:pPr>
            <w:ins w:id="414" w:author="Rapporteur" w:date="2020-05-18T17:15:00Z">
              <w:r>
                <w:rPr>
                  <w:rFonts w:cs="Arial"/>
                  <w:lang w:eastAsia="ja-JP"/>
                </w:rPr>
                <w:t>Range</w:t>
              </w:r>
            </w:ins>
          </w:p>
        </w:tc>
        <w:tc>
          <w:tcPr>
            <w:tcW w:w="1872" w:type="dxa"/>
          </w:tcPr>
          <w:p w:rsidR="00A6616F" w:rsidRDefault="00A6616F" w:rsidP="00A91341">
            <w:pPr>
              <w:pStyle w:val="TAH"/>
              <w:rPr>
                <w:ins w:id="415" w:author="Rapporteur" w:date="2020-05-18T17:15:00Z"/>
                <w:rFonts w:cs="Arial"/>
                <w:lang w:eastAsia="ja-JP"/>
              </w:rPr>
            </w:pPr>
            <w:ins w:id="416" w:author="Rapporteur" w:date="2020-05-18T17:15:00Z">
              <w:r>
                <w:rPr>
                  <w:rFonts w:cs="Arial"/>
                  <w:lang w:eastAsia="ja-JP"/>
                </w:rPr>
                <w:t>IE type and reference</w:t>
              </w:r>
            </w:ins>
          </w:p>
        </w:tc>
        <w:tc>
          <w:tcPr>
            <w:tcW w:w="2880" w:type="dxa"/>
          </w:tcPr>
          <w:p w:rsidR="00A6616F" w:rsidRDefault="00A6616F" w:rsidP="00A91341">
            <w:pPr>
              <w:pStyle w:val="TAH"/>
              <w:rPr>
                <w:ins w:id="417" w:author="Rapporteur" w:date="2020-05-18T17:15:00Z"/>
                <w:rFonts w:cs="Arial"/>
                <w:lang w:eastAsia="ja-JP"/>
              </w:rPr>
            </w:pPr>
            <w:ins w:id="418" w:author="Rapporteur" w:date="2020-05-18T17:15:00Z">
              <w:r>
                <w:rPr>
                  <w:rFonts w:cs="Arial"/>
                  <w:lang w:eastAsia="ja-JP"/>
                </w:rPr>
                <w:t>Semantics description</w:t>
              </w:r>
            </w:ins>
          </w:p>
        </w:tc>
      </w:tr>
      <w:tr w:rsidR="00A6616F" w:rsidTr="00A91341">
        <w:trPr>
          <w:ins w:id="419" w:author="Rapporteur" w:date="2020-05-18T17:15:00Z"/>
        </w:trPr>
        <w:tc>
          <w:tcPr>
            <w:tcW w:w="2448" w:type="dxa"/>
          </w:tcPr>
          <w:p w:rsidR="00A6616F" w:rsidRDefault="00A6616F" w:rsidP="00A91341">
            <w:pPr>
              <w:pStyle w:val="TAL"/>
              <w:rPr>
                <w:ins w:id="420" w:author="Rapporteur" w:date="2020-05-18T17:15:00Z"/>
                <w:rFonts w:cs="Arial"/>
                <w:lang w:eastAsia="ja-JP"/>
              </w:rPr>
            </w:pPr>
            <w:ins w:id="421" w:author="Rapporteur" w:date="2020-05-18T17:15:00Z">
              <w:r>
                <w:rPr>
                  <w:rFonts w:eastAsia="宋体" w:hint="eastAsia"/>
                  <w:lang w:eastAsia="zh-CN"/>
                </w:rPr>
                <w:t>RSN</w:t>
              </w:r>
            </w:ins>
          </w:p>
        </w:tc>
        <w:tc>
          <w:tcPr>
            <w:tcW w:w="1080" w:type="dxa"/>
          </w:tcPr>
          <w:p w:rsidR="00A6616F" w:rsidRDefault="00A6616F" w:rsidP="00A91341">
            <w:pPr>
              <w:pStyle w:val="TAL"/>
              <w:rPr>
                <w:ins w:id="422" w:author="Rapporteur" w:date="2020-05-18T17:15:00Z"/>
                <w:rFonts w:cs="Arial"/>
                <w:lang w:eastAsia="ja-JP"/>
              </w:rPr>
            </w:pPr>
            <w:ins w:id="423" w:author="Rapporteur" w:date="2020-05-18T17:15:00Z">
              <w:r>
                <w:rPr>
                  <w:rFonts w:eastAsia="宋体" w:cs="Arial"/>
                  <w:lang w:eastAsia="ja-JP"/>
                </w:rPr>
                <w:t>M</w:t>
              </w:r>
            </w:ins>
          </w:p>
        </w:tc>
        <w:tc>
          <w:tcPr>
            <w:tcW w:w="1440" w:type="dxa"/>
          </w:tcPr>
          <w:p w:rsidR="00A6616F" w:rsidRDefault="00A6616F" w:rsidP="00A91341">
            <w:pPr>
              <w:pStyle w:val="TAL"/>
              <w:rPr>
                <w:ins w:id="424" w:author="Rapporteur" w:date="2020-05-18T17:15:00Z"/>
                <w:i/>
                <w:lang w:eastAsia="ja-JP"/>
              </w:rPr>
            </w:pPr>
          </w:p>
        </w:tc>
        <w:tc>
          <w:tcPr>
            <w:tcW w:w="1872" w:type="dxa"/>
          </w:tcPr>
          <w:p w:rsidR="00A6616F" w:rsidRDefault="00A6616F" w:rsidP="00A91341">
            <w:pPr>
              <w:pStyle w:val="TAL"/>
              <w:rPr>
                <w:ins w:id="425" w:author="Rapporteur" w:date="2020-05-18T17:15:00Z"/>
                <w:rFonts w:cs="Arial"/>
                <w:lang w:eastAsia="ja-JP"/>
              </w:rPr>
            </w:pPr>
            <w:ins w:id="426" w:author="Rapporteur" w:date="2020-05-18T17:15:00Z">
              <w:r>
                <w:rPr>
                  <w:rFonts w:eastAsia="宋体"/>
                  <w:lang w:eastAsia="ja-JP"/>
                </w:rPr>
                <w:t>ENUMERATED (1, 2, …)</w:t>
              </w:r>
            </w:ins>
          </w:p>
        </w:tc>
        <w:tc>
          <w:tcPr>
            <w:tcW w:w="2880" w:type="dxa"/>
          </w:tcPr>
          <w:p w:rsidR="00A6616F" w:rsidRDefault="00A6616F" w:rsidP="00A91341">
            <w:pPr>
              <w:pStyle w:val="TAL"/>
              <w:rPr>
                <w:ins w:id="427" w:author="Rapporteur" w:date="2020-05-18T17:15:00Z"/>
                <w:lang w:eastAsia="ja-JP"/>
              </w:rPr>
            </w:pPr>
          </w:p>
        </w:tc>
      </w:tr>
    </w:tbl>
    <w:p w:rsidR="00A6616F" w:rsidRDefault="00A6616F" w:rsidP="00A6616F">
      <w:pPr>
        <w:rPr>
          <w:ins w:id="428" w:author="Rapporteur" w:date="2020-05-18T17:15:00Z"/>
          <w:lang w:val="en-US"/>
        </w:rPr>
      </w:pPr>
    </w:p>
    <w:p w:rsidR="00234870" w:rsidRDefault="00234870"/>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w:t>
      </w:r>
      <w:r>
        <w:tab/>
        <w:t>PDU Session Resource To Setup List</w:t>
      </w:r>
      <w:bookmarkEnd w:id="222"/>
    </w:p>
    <w:p w:rsidR="0077232F" w:rsidRDefault="008E1171">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w:t>
            </w:r>
          </w:p>
          <w:p w:rsidR="0077232F" w:rsidRDefault="008E1171">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lastRenderedPageBreak/>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rPr>
          <w:ins w:id="429"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30" w:author="Rapporteur" w:date="2020-01-17T09:50:00Z"/>
                <w:rFonts w:ascii="Arial" w:hAnsi="Arial" w:cs="Arial"/>
                <w:sz w:val="18"/>
                <w:szCs w:val="18"/>
              </w:rPr>
            </w:pPr>
            <w:ins w:id="431"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32" w:author="Rapporteur" w:date="2020-01-17T09:50:00Z"/>
                <w:rFonts w:cs="Arial"/>
                <w:szCs w:val="18"/>
                <w:lang w:eastAsia="ja-JP"/>
              </w:rPr>
            </w:pPr>
            <w:ins w:id="433"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34"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35" w:author="Rapporteur" w:date="2020-01-17T09:50:00Z"/>
                <w:rFonts w:cs="Arial"/>
                <w:szCs w:val="18"/>
                <w:lang w:eastAsia="ja-JP"/>
              </w:rPr>
            </w:pPr>
            <w:ins w:id="436" w:author="Rapporteur" w:date="2020-01-17T09:50:00Z">
              <w:r>
                <w:rPr>
                  <w:rFonts w:cs="Arial"/>
                  <w:szCs w:val="18"/>
                  <w:lang w:eastAsia="ja-JP"/>
                </w:rPr>
                <w:t>UP Transport Layer Information</w:t>
              </w:r>
            </w:ins>
          </w:p>
          <w:p w:rsidR="0077232F" w:rsidRDefault="008E1171">
            <w:pPr>
              <w:pStyle w:val="TAL"/>
              <w:rPr>
                <w:ins w:id="437" w:author="Rapporteur" w:date="2020-01-17T09:50:00Z"/>
                <w:rFonts w:cs="Arial"/>
                <w:szCs w:val="18"/>
                <w:lang w:eastAsia="ja-JP"/>
              </w:rPr>
            </w:pPr>
            <w:ins w:id="438"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39"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40" w:author="Rapporteur" w:date="2020-01-17T09:50:00Z"/>
                <w:rFonts w:cs="Arial"/>
                <w:szCs w:val="18"/>
                <w:lang w:eastAsia="ja-JP"/>
              </w:rPr>
            </w:pPr>
            <w:ins w:id="441"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42" w:author="Rapporteur" w:date="2020-01-17T09:50:00Z"/>
                <w:rFonts w:cs="Arial"/>
                <w:szCs w:val="18"/>
                <w:lang w:eastAsia="ja-JP"/>
              </w:rPr>
            </w:pPr>
            <w:ins w:id="443" w:author="Rapporteur" w:date="2020-01-17T09:50:00Z">
              <w:r>
                <w:rPr>
                  <w:rFonts w:cs="Arial"/>
                  <w:szCs w:val="18"/>
                  <w:lang w:eastAsia="ja-JP"/>
                </w:rPr>
                <w:t>ignore</w:t>
              </w:r>
            </w:ins>
          </w:p>
        </w:tc>
      </w:tr>
      <w:tr w:rsidR="0077232F">
        <w:trPr>
          <w:ins w:id="444"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45" w:author="Rapporteur" w:date="2020-01-17T09:50:00Z"/>
                <w:rFonts w:ascii="Arial" w:hAnsi="Arial" w:cs="Arial"/>
                <w:sz w:val="18"/>
                <w:szCs w:val="18"/>
              </w:rPr>
            </w:pPr>
            <w:ins w:id="446"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47" w:author="Rapporteur" w:date="2020-01-17T09:50:00Z"/>
                <w:rFonts w:cs="Arial"/>
                <w:szCs w:val="18"/>
                <w:lang w:eastAsia="ja-JP"/>
              </w:rPr>
            </w:pPr>
            <w:ins w:id="448"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49"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50" w:author="Rapporteur" w:date="2020-01-21T09:27:00Z"/>
                <w:rFonts w:cs="Arial"/>
                <w:szCs w:val="18"/>
                <w:lang w:eastAsia="ja-JP"/>
              </w:rPr>
            </w:pPr>
            <w:ins w:id="451"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452" w:author="Rapporteur" w:date="2020-01-17T09:50:00Z"/>
                <w:rFonts w:cs="Arial"/>
                <w:szCs w:val="18"/>
                <w:lang w:eastAsia="ja-JP"/>
              </w:rPr>
            </w:pPr>
            <w:ins w:id="453"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54"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5" w:author="Rapporteur" w:date="2020-01-17T09:50:00Z"/>
                <w:rFonts w:cs="Arial"/>
                <w:szCs w:val="18"/>
                <w:lang w:eastAsia="ja-JP"/>
              </w:rPr>
            </w:pPr>
            <w:ins w:id="456"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7" w:author="Rapporteur" w:date="2020-01-17T09:50:00Z"/>
                <w:rFonts w:cs="Arial"/>
                <w:szCs w:val="18"/>
                <w:lang w:eastAsia="ja-JP"/>
              </w:rPr>
            </w:pPr>
            <w:ins w:id="458" w:author="Rapporteur" w:date="2020-01-17T09:50:00Z">
              <w:r>
                <w:rPr>
                  <w:rFonts w:cs="Arial"/>
                  <w:szCs w:val="18"/>
                  <w:lang w:eastAsia="ja-JP"/>
                </w:rPr>
                <w:t>ignore</w:t>
              </w:r>
            </w:ins>
          </w:p>
        </w:tc>
      </w:tr>
      <w:tr w:rsidR="00E853A3">
        <w:trPr>
          <w:ins w:id="459" w:author="Rapporteur" w:date="2020-05-18T17:16:00Z"/>
        </w:trPr>
        <w:tc>
          <w:tcPr>
            <w:tcW w:w="2394" w:type="dxa"/>
            <w:tcBorders>
              <w:top w:val="single" w:sz="4" w:space="0" w:color="auto"/>
              <w:left w:val="single" w:sz="4" w:space="0" w:color="auto"/>
              <w:bottom w:val="single" w:sz="4" w:space="0" w:color="auto"/>
              <w:right w:val="single" w:sz="4" w:space="0" w:color="auto"/>
            </w:tcBorders>
          </w:tcPr>
          <w:p w:rsidR="00E853A3" w:rsidRDefault="00E853A3" w:rsidP="00E853A3">
            <w:pPr>
              <w:keepNext/>
              <w:keepLines/>
              <w:spacing w:after="0"/>
              <w:ind w:leftChars="60" w:left="120"/>
              <w:rPr>
                <w:ins w:id="460" w:author="Rapporteur" w:date="2020-05-18T17:16:00Z"/>
                <w:rFonts w:ascii="Arial" w:hAnsi="Arial" w:cs="Arial"/>
                <w:sz w:val="18"/>
                <w:szCs w:val="18"/>
              </w:rPr>
            </w:pPr>
            <w:ins w:id="461" w:author="Rapporteur" w:date="2020-05-18T17:16:00Z">
              <w:r>
                <w:rPr>
                  <w:rFonts w:ascii="Arial" w:hAnsi="Arial" w:cs="Arial"/>
                  <w:sz w:val="18"/>
                  <w:szCs w:val="18"/>
                </w:rPr>
                <w:t>&gt;</w:t>
              </w:r>
              <w:r>
                <w:rPr>
                  <w:rFonts w:ascii="Arial" w:hAnsi="Arial" w:cs="Arial" w:hint="eastAsia"/>
                  <w:sz w:val="18"/>
                  <w:szCs w:val="18"/>
                </w:rPr>
                <w:t>R</w:t>
              </w:r>
              <w:r>
                <w:rPr>
                  <w:rFonts w:ascii="Arial" w:hAnsi="Arial" w:cs="Arial"/>
                  <w:sz w:val="18"/>
                  <w:szCs w:val="18"/>
                </w:rPr>
                <w:t>edundant PDU Session</w:t>
              </w:r>
              <w:r>
                <w:rPr>
                  <w:rFonts w:ascii="Arial" w:hAnsi="Arial" w:cs="Arial" w:hint="eastAsia"/>
                  <w:sz w:val="18"/>
                  <w:szCs w:val="18"/>
                </w:rPr>
                <w:t xml:space="preserve"> </w:t>
              </w:r>
              <w:r>
                <w:rPr>
                  <w:rFonts w:ascii="Arial" w:hAnsi="Arial" w:cs="Arial"/>
                  <w:sz w:val="18"/>
                  <w:szCs w:val="18"/>
                </w:rPr>
                <w:t>Information</w:t>
              </w:r>
            </w:ins>
          </w:p>
        </w:tc>
        <w:tc>
          <w:tcPr>
            <w:tcW w:w="109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2" w:author="Rapporteur" w:date="2020-05-18T17:16:00Z"/>
                <w:rFonts w:cs="Arial"/>
                <w:szCs w:val="18"/>
                <w:lang w:eastAsia="ja-JP"/>
              </w:rPr>
            </w:pPr>
            <w:ins w:id="463" w:author="Rapporteur" w:date="2020-05-18T17:16:00Z">
              <w:r>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4" w:author="Rapporteur" w:date="2020-05-18T17:16:00Z"/>
                <w:lang w:eastAsia="ja-JP"/>
              </w:rPr>
            </w:pPr>
          </w:p>
        </w:tc>
        <w:tc>
          <w:tcPr>
            <w:tcW w:w="1418"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5" w:author="Rapporteur" w:date="2020-05-18T17:16:00Z"/>
                <w:rFonts w:cs="Arial"/>
                <w:szCs w:val="18"/>
                <w:lang w:eastAsia="ja-JP"/>
              </w:rPr>
            </w:pPr>
            <w:ins w:id="466" w:author="Rapporteur" w:date="2020-05-18T17:16:00Z">
              <w:r>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7" w:author="Rapporteur" w:date="2020-05-18T17:16: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68" w:author="Rapporteur" w:date="2020-05-18T17:16:00Z"/>
                <w:rFonts w:cs="Arial"/>
                <w:szCs w:val="18"/>
                <w:lang w:eastAsia="ja-JP"/>
              </w:rPr>
            </w:pPr>
            <w:ins w:id="469" w:author="Rapporteur" w:date="2020-05-18T17:1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70" w:author="Rapporteur" w:date="2020-05-18T17:16:00Z"/>
                <w:rFonts w:cs="Arial"/>
                <w:szCs w:val="18"/>
                <w:lang w:eastAsia="ja-JP"/>
              </w:rPr>
            </w:pPr>
            <w:ins w:id="471" w:author="Rapporteur" w:date="2020-05-18T17:16:00Z">
              <w:r>
                <w:rPr>
                  <w:rFonts w:hint="eastAsia"/>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472" w:name="_Toc14788074"/>
      <w:bookmarkStart w:id="473" w:name="_Toc14788086"/>
      <w:bookmarkStart w:id="474" w:name="_Toc14788021"/>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9.3.3.5</w:t>
      </w:r>
      <w:r>
        <w:tab/>
        <w:t>PDU Session Resource Setup List</w:t>
      </w:r>
      <w:bookmarkEnd w:id="472"/>
    </w:p>
    <w:p w:rsidR="0077232F" w:rsidRDefault="008E1171">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75"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76" w:author="Rapporteur" w:date="2020-01-17T09:50: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0" w:author="Rapporteur" w:date="2019-11-25T14:20:00Z">
              <w:r>
                <w:rPr>
                  <w:lang w:eastAsia="ja-JP"/>
                </w:rPr>
                <w:t>-</w:t>
              </w:r>
            </w:ins>
          </w:p>
        </w:tc>
      </w:tr>
      <w:tr w:rsidR="0077232F">
        <w:trPr>
          <w:ins w:id="511" w:author="Rapporteur" w:date="2019-11-25T14:19: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12" w:author="Rapporteur" w:date="2019-11-25T14:19:00Z"/>
                <w:rFonts w:ascii="Arial" w:hAnsi="Arial" w:cs="Arial"/>
                <w:sz w:val="18"/>
                <w:szCs w:val="18"/>
              </w:rPr>
            </w:pPr>
            <w:ins w:id="513"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14" w:author="Rapporteur" w:date="2019-11-25T14:19:00Z"/>
                <w:lang w:eastAsia="ja-JP"/>
              </w:rPr>
            </w:pPr>
            <w:ins w:id="515"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16"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517" w:author="Rapporteur" w:date="2019-11-25T14:19:00Z"/>
                <w:lang w:eastAsia="ja-JP"/>
              </w:rPr>
            </w:pPr>
            <w:ins w:id="518" w:author="Rapporteur" w:date="2019-11-25T14:19:00Z">
              <w:r>
                <w:rPr>
                  <w:lang w:eastAsia="ja-JP"/>
                </w:rPr>
                <w:t>UP Transport Layer Information</w:t>
              </w:r>
            </w:ins>
          </w:p>
          <w:p w:rsidR="0077232F" w:rsidRDefault="008E1171">
            <w:pPr>
              <w:pStyle w:val="TAL"/>
              <w:rPr>
                <w:ins w:id="519" w:author="Rapporteur" w:date="2019-11-25T14:19:00Z"/>
                <w:lang w:eastAsia="ja-JP"/>
              </w:rPr>
            </w:pPr>
            <w:ins w:id="520"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21"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22" w:author="Rapporteur" w:date="2019-11-25T14:20:00Z"/>
                <w:lang w:eastAsia="ja-JP"/>
              </w:rPr>
            </w:pPr>
            <w:ins w:id="523"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24" w:author="Rapporteur" w:date="2019-11-25T14:20:00Z"/>
                <w:lang w:eastAsia="ja-JP"/>
              </w:rPr>
            </w:pPr>
            <w:ins w:id="525" w:author="Rapporteur" w:date="2019-11-25T14:20: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26" w:name="_Toc14788079"/>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9.3.3.10</w:t>
      </w:r>
      <w:r>
        <w:tab/>
        <w:t>PDU Session Resource To Setup Modification List</w:t>
      </w:r>
      <w:bookmarkEnd w:id="526"/>
    </w:p>
    <w:p w:rsidR="0077232F" w:rsidRDefault="008E1171">
      <w: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bCs/>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rPr>
          <w:ins w:id="527"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28" w:author="Rapporteur" w:date="2019-11-25T14:21:00Z"/>
                <w:rFonts w:ascii="Arial" w:hAnsi="Arial" w:cs="Arial"/>
                <w:bCs/>
                <w:sz w:val="18"/>
                <w:szCs w:val="18"/>
                <w:lang w:eastAsia="ja-JP"/>
              </w:rPr>
            </w:pPr>
            <w:ins w:id="529" w:author="Rapporteur" w:date="2019-11-25T14:21:00Z">
              <w:r>
                <w:rPr>
                  <w:rFonts w:ascii="Arial" w:hAnsi="Arial" w:cs="Arial"/>
                  <w:bCs/>
                  <w:sz w:val="18"/>
                  <w:szCs w:val="18"/>
                  <w:lang w:eastAsia="ja-JP"/>
                </w:rPr>
                <w:lastRenderedPageBreak/>
                <w:t>&gt;Redundant NG UL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30" w:author="Rapporteur" w:date="2019-11-25T14:21:00Z"/>
                <w:lang w:eastAsia="ja-JP"/>
              </w:rPr>
            </w:pPr>
            <w:ins w:id="531"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2"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33" w:author="Rapporteur" w:date="2019-11-25T14:21:00Z"/>
                <w:lang w:eastAsia="ja-JP"/>
              </w:rPr>
            </w:pPr>
            <w:ins w:id="534" w:author="Rapporteur" w:date="2019-11-25T14:21:00Z">
              <w:r>
                <w:rPr>
                  <w:lang w:eastAsia="ja-JP"/>
                </w:rPr>
                <w:t>UP Transport Layer Information</w:t>
              </w:r>
            </w:ins>
          </w:p>
          <w:p w:rsidR="0077232F" w:rsidRDefault="008E1171">
            <w:pPr>
              <w:pStyle w:val="TAL"/>
              <w:rPr>
                <w:ins w:id="535" w:author="Rapporteur" w:date="2019-11-25T14:21:00Z"/>
                <w:lang w:eastAsia="ja-JP"/>
              </w:rPr>
            </w:pPr>
            <w:ins w:id="536" w:author="Rapporteur" w:date="2019-11-25T14:21: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7"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38" w:author="Rapporteur" w:date="2019-11-25T14:21:00Z"/>
                <w:lang w:eastAsia="ja-JP"/>
              </w:rPr>
            </w:pPr>
            <w:ins w:id="539"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40" w:author="Rapporteur" w:date="2019-11-25T14:21:00Z"/>
                <w:lang w:eastAsia="ja-JP"/>
              </w:rPr>
            </w:pPr>
            <w:ins w:id="541" w:author="Rapporteur" w:date="2019-11-25T14:21:00Z">
              <w:r>
                <w:rPr>
                  <w:lang w:eastAsia="ja-JP"/>
                </w:rPr>
                <w:t>ignore</w:t>
              </w:r>
            </w:ins>
          </w:p>
        </w:tc>
      </w:tr>
      <w:tr w:rsidR="0077232F">
        <w:trPr>
          <w:ins w:id="542"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43" w:author="Rapporteur" w:date="2019-11-25T14:21:00Z"/>
                <w:rFonts w:ascii="Arial" w:hAnsi="Arial" w:cs="Arial"/>
                <w:bCs/>
                <w:sz w:val="18"/>
                <w:szCs w:val="18"/>
                <w:lang w:eastAsia="ja-JP"/>
              </w:rPr>
            </w:pPr>
            <w:ins w:id="544" w:author="Rapporteur" w:date="2019-11-25T14:21:00Z">
              <w:r>
                <w:rPr>
                  <w:rFonts w:ascii="Arial" w:hAnsi="Arial" w:cs="Arial"/>
                  <w:bCs/>
                  <w:sz w:val="18"/>
                  <w:szCs w:val="18"/>
                  <w:lang w:eastAsia="ja-JP"/>
                </w:rPr>
                <w:t>&gt;Redundant Common Network Instance</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5" w:author="Rapporteur" w:date="2019-11-25T14:21:00Z"/>
                <w:lang w:eastAsia="ja-JP"/>
              </w:rPr>
            </w:pPr>
            <w:ins w:id="546"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47"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8" w:author="Rapporteur" w:date="2020-01-21T09:27:00Z"/>
                <w:rFonts w:cs="Arial"/>
                <w:szCs w:val="18"/>
                <w:lang w:eastAsia="ja-JP"/>
              </w:rPr>
            </w:pPr>
            <w:ins w:id="549"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50" w:author="Rapporteur" w:date="2019-11-25T14:21:00Z"/>
                <w:lang w:eastAsia="ja-JP"/>
              </w:rPr>
            </w:pPr>
            <w:ins w:id="551" w:author="Rapporteur" w:date="2019-11-25T14:21: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52"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3" w:author="Rapporteur" w:date="2019-11-25T14:21:00Z"/>
                <w:lang w:eastAsia="ja-JP"/>
              </w:rPr>
            </w:pPr>
            <w:ins w:id="554"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5" w:author="Rapporteur" w:date="2019-11-25T14:21:00Z"/>
                <w:lang w:eastAsia="ja-JP"/>
              </w:rPr>
            </w:pPr>
            <w:ins w:id="556" w:author="Rapporteur" w:date="2019-11-25T14:21: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57" w:name="_Toc1478808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9.3.3.11</w:t>
      </w:r>
      <w:r>
        <w:tab/>
        <w:t>PDU Session Resource To Modify List</w:t>
      </w:r>
      <w:bookmarkEnd w:id="557"/>
    </w:p>
    <w:p w:rsidR="0077232F" w:rsidRDefault="008E1171">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t xml:space="preserve">UP Parameters </w:t>
            </w:r>
          </w:p>
          <w:p w:rsidR="0077232F" w:rsidRDefault="008E1171">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lastRenderedPageBreak/>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rsidR="0077232F" w:rsidRDefault="008E1171">
            <w:pPr>
              <w:pStyle w:val="TAL"/>
              <w:rPr>
                <w:lang w:eastAsia="ja-JP"/>
              </w:rPr>
            </w:pPr>
            <w:r>
              <w:rPr>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rPr>
          <w:ins w:id="558"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59" w:author="Rapporteur" w:date="2019-11-25T14:22:00Z"/>
                <w:rFonts w:ascii="Arial" w:hAnsi="Arial" w:cs="Arial"/>
                <w:sz w:val="18"/>
                <w:szCs w:val="18"/>
                <w:lang w:eastAsia="ja-JP"/>
              </w:rPr>
            </w:pPr>
            <w:ins w:id="560" w:author="Rapporteur" w:date="2019-11-25T14:22:00Z">
              <w:r>
                <w:rPr>
                  <w:rFonts w:ascii="Arial" w:hAnsi="Arial" w:cs="Arial"/>
                  <w:sz w:val="18"/>
                  <w:szCs w:val="18"/>
                  <w:lang w:eastAsia="ja-JP"/>
                </w:rPr>
                <w:t>&gt;Redundant NG UL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1" w:author="Rapporteur" w:date="2019-11-25T14:22:00Z"/>
                <w:lang w:eastAsia="ja-JP"/>
              </w:rPr>
            </w:pPr>
            <w:ins w:id="562"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3"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4" w:author="Rapporteur" w:date="2019-11-25T14:22:00Z"/>
                <w:lang w:eastAsia="ja-JP"/>
              </w:rPr>
            </w:pPr>
            <w:ins w:id="565" w:author="Rapporteur" w:date="2019-11-25T14:22:00Z">
              <w:r>
                <w:rPr>
                  <w:lang w:eastAsia="ja-JP"/>
                </w:rPr>
                <w:t>UP Transport Layer Information</w:t>
              </w:r>
            </w:ins>
          </w:p>
          <w:p w:rsidR="0077232F" w:rsidRDefault="008E1171">
            <w:pPr>
              <w:pStyle w:val="TAL"/>
              <w:rPr>
                <w:ins w:id="566" w:author="Rapporteur" w:date="2019-11-25T14:22:00Z"/>
                <w:lang w:eastAsia="ja-JP"/>
              </w:rPr>
            </w:pPr>
            <w:ins w:id="567"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8"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69" w:author="Rapporteur" w:date="2019-11-25T14:22:00Z"/>
                <w:lang w:eastAsia="ja-JP"/>
              </w:rPr>
            </w:pPr>
            <w:ins w:id="570"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71" w:author="Rapporteur" w:date="2019-11-25T14:22:00Z"/>
                <w:lang w:eastAsia="ja-JP"/>
              </w:rPr>
            </w:pPr>
            <w:ins w:id="572" w:author="Rapporteur" w:date="2019-11-25T14:22:00Z">
              <w:r>
                <w:rPr>
                  <w:lang w:eastAsia="ja-JP"/>
                </w:rPr>
                <w:t>ignore</w:t>
              </w:r>
            </w:ins>
          </w:p>
        </w:tc>
      </w:tr>
      <w:tr w:rsidR="0077232F">
        <w:trPr>
          <w:ins w:id="573"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74" w:author="Rapporteur" w:date="2019-11-25T14:22:00Z"/>
                <w:rFonts w:ascii="Arial" w:hAnsi="Arial" w:cs="Arial"/>
                <w:sz w:val="18"/>
                <w:szCs w:val="18"/>
                <w:lang w:eastAsia="ja-JP"/>
              </w:rPr>
            </w:pPr>
            <w:ins w:id="575" w:author="Rapporteur" w:date="2019-11-25T14:22:00Z">
              <w:r>
                <w:rPr>
                  <w:rFonts w:ascii="Arial" w:hAnsi="Arial" w:cs="Arial"/>
                  <w:sz w:val="18"/>
                  <w:szCs w:val="18"/>
                  <w:lang w:eastAsia="ja-JP"/>
                </w:rPr>
                <w:t>&gt;Redundant Common Network Instance</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6" w:author="Rapporteur" w:date="2019-11-25T14:22:00Z"/>
                <w:lang w:eastAsia="ja-JP"/>
              </w:rPr>
            </w:pPr>
            <w:ins w:id="577"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78"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9" w:author="Rapporteur" w:date="2020-01-21T09:27:00Z"/>
                <w:rFonts w:cs="Arial"/>
                <w:szCs w:val="18"/>
                <w:lang w:eastAsia="ja-JP"/>
              </w:rPr>
            </w:pPr>
            <w:ins w:id="580"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81" w:author="Rapporteur" w:date="2019-11-25T14:22:00Z"/>
                <w:lang w:eastAsia="ja-JP"/>
              </w:rPr>
            </w:pPr>
            <w:ins w:id="582" w:author="Rapporteur" w:date="2019-11-25T14:22: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83"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4" w:author="Rapporteur" w:date="2019-11-25T14:22:00Z"/>
                <w:lang w:eastAsia="ja-JP"/>
              </w:rPr>
            </w:pPr>
            <w:ins w:id="585"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6" w:author="Rapporteur" w:date="2019-11-25T14:22:00Z"/>
                <w:lang w:eastAsia="ja-JP"/>
              </w:rPr>
            </w:pPr>
            <w:ins w:id="587" w:author="Rapporteur" w:date="2019-11-25T14:22: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9.3.3.17</w:t>
      </w:r>
      <w:r>
        <w:tab/>
        <w:t>PDU Session Resource Setup Modification List</w:t>
      </w:r>
    </w:p>
    <w:p w:rsidR="0077232F" w:rsidRDefault="008E1171">
      <w:r>
        <w:t>This IE contains setup PDU session resource related information used at Bearer Context Modification Response</w:t>
      </w:r>
    </w:p>
    <w:p w:rsidR="0077232F" w:rsidRDefault="0077232F"/>
    <w:p w:rsidR="0077232F" w:rsidRDefault="0077232F"/>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bookmarkEnd w:id="473"/>
          <w:p w:rsidR="0077232F" w:rsidRDefault="008E1171">
            <w:pPr>
              <w:pStyle w:val="TAH"/>
            </w:pPr>
            <w:r>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588" w:author="Rapporteur" w:date="2019-11-25T14:2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589" w:author="Rapporteur" w:date="2019-11-25T14:22: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7" w:author="Rapporteur" w:date="2019-11-25T14:22:00Z">
              <w:r>
                <w:rPr>
                  <w:lang w:eastAsia="ja-JP"/>
                </w:rPr>
                <w:t>-</w:t>
              </w:r>
            </w:ins>
          </w:p>
        </w:tc>
      </w:tr>
      <w:tr w:rsidR="0077232F">
        <w:trPr>
          <w:trHeight w:val="273"/>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7"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7"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1" w:author="Rapporteur" w:date="2019-11-25T14:22:00Z">
              <w:r>
                <w:rPr>
                  <w:lang w:eastAsia="ja-JP"/>
                </w:rPr>
                <w:t>-</w:t>
              </w:r>
            </w:ins>
          </w:p>
        </w:tc>
      </w:tr>
      <w:tr w:rsidR="0077232F">
        <w:trPr>
          <w:ins w:id="622"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23" w:author="Rapporteur" w:date="2019-11-25T14:22:00Z"/>
                <w:rFonts w:ascii="Arial" w:hAnsi="Arial" w:cs="Arial"/>
                <w:sz w:val="18"/>
                <w:szCs w:val="18"/>
              </w:rPr>
            </w:pPr>
            <w:ins w:id="624" w:author="Rapporteur" w:date="2019-11-25T14:22:00Z">
              <w:r>
                <w:rPr>
                  <w:rFonts w:ascii="Arial" w:hAnsi="Arial" w:cs="Arial"/>
                  <w:sz w:val="18"/>
                  <w:szCs w:val="18"/>
                </w:rPr>
                <w:t>&gt;Redundant NG DL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625" w:author="Rapporteur" w:date="2019-11-25T14:22:00Z"/>
                <w:lang w:eastAsia="ja-JP"/>
              </w:rPr>
            </w:pPr>
            <w:ins w:id="626"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627" w:author="Rapporteur" w:date="2019-11-25T14:22: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628" w:author="Rapporteur" w:date="2019-11-25T14:22:00Z"/>
                <w:lang w:eastAsia="ja-JP"/>
              </w:rPr>
            </w:pPr>
            <w:ins w:id="629" w:author="Rapporteur" w:date="2019-11-25T14:22:00Z">
              <w:r>
                <w:rPr>
                  <w:lang w:eastAsia="ja-JP"/>
                </w:rPr>
                <w:t>UP Transport Layer Information</w:t>
              </w:r>
            </w:ins>
          </w:p>
          <w:p w:rsidR="0077232F" w:rsidRDefault="008E1171">
            <w:pPr>
              <w:pStyle w:val="TAL"/>
              <w:rPr>
                <w:ins w:id="630" w:author="Rapporteur" w:date="2019-11-25T14:22:00Z"/>
                <w:lang w:eastAsia="ja-JP"/>
              </w:rPr>
            </w:pPr>
            <w:ins w:id="631"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632"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33" w:author="Rapporteur" w:date="2019-11-25T14:22:00Z"/>
                <w:lang w:eastAsia="ja-JP"/>
              </w:rPr>
            </w:pPr>
            <w:ins w:id="634"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35" w:author="Rapporteur" w:date="2019-11-25T14:22:00Z"/>
                <w:lang w:eastAsia="ja-JP"/>
              </w:rPr>
            </w:pPr>
            <w:ins w:id="636" w:author="Rapporteur" w:date="2019-11-25T14:22:00Z">
              <w:r>
                <w:rPr>
                  <w:lang w:eastAsia="ja-JP"/>
                </w:rPr>
                <w:t>ignore</w:t>
              </w:r>
            </w:ins>
          </w:p>
        </w:tc>
      </w:tr>
    </w:tbl>
    <w:p w:rsidR="0077232F" w:rsidRDefault="0077232F">
      <w:pPr>
        <w:rPr>
          <w:lang w:val="en-US"/>
        </w:rPr>
      </w:pPr>
      <w:bookmarkStart w:id="637" w:name="_Toc14788088"/>
      <w:bookmarkStart w:id="638" w:name="_Toc14788092"/>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9.3.3.19</w:t>
      </w:r>
      <w:r>
        <w:tab/>
        <w:t>PDU Session Resource Modified List</w:t>
      </w:r>
      <w:bookmarkEnd w:id="637"/>
    </w:p>
    <w:p w:rsidR="0077232F" w:rsidRDefault="008E1171">
      <w:r>
        <w:t>This IE contains modified PDU session resource related information used at Bearer Context Modification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39" w:author="Rapporteur" w:date="2019-11-25T14:2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40" w:author="Rapporteur" w:date="2019-11-25T14:24: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Parameters </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4" w:author="Rapporteur" w:date="2019-11-25T14:24:00Z">
              <w:r>
                <w:rPr>
                  <w:lang w:eastAsia="ja-JP"/>
                </w:rPr>
                <w:t>-</w:t>
              </w:r>
            </w:ins>
          </w:p>
        </w:tc>
      </w:tr>
      <w:tr w:rsidR="0077232F">
        <w:trPr>
          <w:ins w:id="695" w:author="Rapporteur" w:date="2019-11-25T14:24: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96" w:author="Rapporteur" w:date="2019-11-25T14:24:00Z"/>
                <w:rFonts w:ascii="Arial" w:hAnsi="Arial" w:cs="Arial"/>
                <w:sz w:val="18"/>
                <w:szCs w:val="18"/>
              </w:rPr>
            </w:pPr>
            <w:ins w:id="697" w:author="Rapporteur" w:date="2019-11-25T14:24: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698" w:author="Rapporteur" w:date="2019-11-25T14:24:00Z"/>
                <w:lang w:eastAsia="ja-JP"/>
              </w:rPr>
            </w:pPr>
            <w:ins w:id="699" w:author="Rapporteur" w:date="2019-11-25T14:24: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ns w:id="700" w:author="Rapporteur" w:date="2019-11-25T14:24: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01" w:author="Rapporteur" w:date="2019-11-25T14:24:00Z"/>
                <w:lang w:eastAsia="ja-JP"/>
              </w:rPr>
            </w:pPr>
            <w:ins w:id="702" w:author="Rapporteur" w:date="2019-11-25T14:24:00Z">
              <w:r>
                <w:rPr>
                  <w:lang w:eastAsia="ja-JP"/>
                </w:rPr>
                <w:t>UP Transport Layer Information</w:t>
              </w:r>
            </w:ins>
          </w:p>
          <w:p w:rsidR="0077232F" w:rsidRDefault="008E1171">
            <w:pPr>
              <w:pStyle w:val="TAL"/>
              <w:rPr>
                <w:ins w:id="703" w:author="Rapporteur" w:date="2019-11-25T14:24:00Z"/>
                <w:lang w:eastAsia="ja-JP"/>
              </w:rPr>
            </w:pPr>
            <w:ins w:id="704" w:author="Rapporteur" w:date="2019-11-25T14:24: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05" w:author="Rapporteur" w:date="2019-11-25T14:24: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06" w:author="Rapporteur" w:date="2019-11-25T14:24:00Z"/>
                <w:lang w:eastAsia="ja-JP"/>
              </w:rPr>
            </w:pPr>
            <w:ins w:id="707" w:author="Rapporteur" w:date="2019-11-25T14:2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08" w:author="Rapporteur" w:date="2019-11-25T14:24:00Z"/>
                <w:lang w:eastAsia="ja-JP"/>
              </w:rPr>
            </w:pPr>
            <w:ins w:id="709" w:author="Rapporteur" w:date="2019-11-25T14:24:00Z">
              <w:r>
                <w:rPr>
                  <w:lang w:eastAsia="ja-JP"/>
                </w:rPr>
                <w:t>ignore</w:t>
              </w:r>
            </w:ins>
          </w:p>
        </w:tc>
      </w:tr>
    </w:tbl>
    <w:p w:rsidR="0077232F" w:rsidRDefault="0077232F">
      <w:pPr>
        <w:rPr>
          <w:rFonts w:eastAsiaTheme="minorEastAsia"/>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of Text Proposal for TS 38.4</w:t>
      </w:r>
      <w:r>
        <w:rPr>
          <w:i/>
          <w:lang w:val="en-US"/>
        </w:rPr>
        <w:t>6</w:t>
      </w:r>
      <w:r>
        <w:rPr>
          <w:i/>
        </w:rPr>
        <w:t>3</w:t>
      </w:r>
      <w:r>
        <w:rPr>
          <w:bCs/>
        </w:rPr>
        <w:t xml:space="preserve"> </w:t>
      </w:r>
    </w:p>
    <w:p w:rsidR="0077232F" w:rsidRDefault="0077232F"/>
    <w:p w:rsidR="0077232F" w:rsidRDefault="008E1171">
      <w:pPr>
        <w:pStyle w:val="40"/>
      </w:pPr>
      <w:r>
        <w:t>9.3.3.23</w:t>
      </w:r>
      <w:r>
        <w:tab/>
        <w:t>PDU Session Resource Required To Modify List</w:t>
      </w:r>
      <w:bookmarkEnd w:id="638"/>
    </w:p>
    <w:p w:rsidR="0077232F" w:rsidRDefault="008E1171">
      <w:r>
        <w:t>This IE contains PDU session resource to modify related information used at Bearer Context Modification Required</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10" w:author="Rapporteur" w:date="2019-11-25T14:2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11" w:author="Rapporteur" w:date="2019-11-25T14:27: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5"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6"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7"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8"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9"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0"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1"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i/>
                <w:sz w:val="18"/>
              </w:rPr>
            </w:pPr>
            <w:r>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5"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6"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7"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8"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9"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0"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1"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5" w:author="Rapporteur" w:date="2019-11-25T14:27:00Z">
              <w:r>
                <w:rPr>
                  <w:lang w:eastAsia="ja-JP"/>
                </w:rPr>
                <w:t>-</w:t>
              </w:r>
            </w:ins>
          </w:p>
        </w:tc>
      </w:tr>
      <w:tr w:rsidR="0077232F">
        <w:trPr>
          <w:ins w:id="736" w:author="Rapporteur" w:date="2019-11-25T14:26: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37" w:author="Rapporteur" w:date="2019-11-25T14:26:00Z"/>
                <w:rFonts w:ascii="Arial" w:hAnsi="Arial" w:cs="Arial"/>
                <w:sz w:val="18"/>
                <w:szCs w:val="18"/>
                <w:lang w:eastAsia="ja-JP"/>
              </w:rPr>
            </w:pPr>
            <w:ins w:id="738" w:author="Rapporteur" w:date="2019-11-25T14:26:00Z">
              <w:r>
                <w:rPr>
                  <w:rFonts w:ascii="Arial" w:hAnsi="Arial" w:cs="Arial"/>
                  <w:sz w:val="18"/>
                  <w:szCs w:val="18"/>
                  <w:lang w:eastAsia="ja-JP"/>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39" w:author="Rapporteur" w:date="2019-11-25T14:26:00Z"/>
                <w:lang w:eastAsia="ja-JP"/>
              </w:rPr>
            </w:pPr>
            <w:ins w:id="740" w:author="Rapporteur" w:date="2019-11-25T14:26: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741" w:author="Rapporteur" w:date="2019-11-25T14:26: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42" w:author="Rapporteur" w:date="2019-11-25T14:26:00Z"/>
                <w:lang w:eastAsia="ja-JP"/>
              </w:rPr>
            </w:pPr>
            <w:ins w:id="743" w:author="Rapporteur" w:date="2019-11-25T14:26:00Z">
              <w:r>
                <w:rPr>
                  <w:lang w:eastAsia="ja-JP"/>
                </w:rPr>
                <w:t>UP Transport Layer Information</w:t>
              </w:r>
            </w:ins>
          </w:p>
          <w:p w:rsidR="0077232F" w:rsidRDefault="008E1171">
            <w:pPr>
              <w:pStyle w:val="TAL"/>
              <w:rPr>
                <w:ins w:id="744" w:author="Rapporteur" w:date="2019-11-25T14:26:00Z"/>
                <w:lang w:eastAsia="ja-JP"/>
              </w:rPr>
            </w:pPr>
            <w:ins w:id="745" w:author="Rapporteur" w:date="2019-11-25T14:26: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46" w:author="Rapporteur" w:date="2019-11-25T14:26: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47" w:author="Rapporteur" w:date="2019-11-25T14:27:00Z"/>
                <w:lang w:eastAsia="ja-JP"/>
              </w:rPr>
            </w:pPr>
            <w:ins w:id="748" w:author="Rapporteur" w:date="2019-11-25T14:2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49" w:author="Rapporteur" w:date="2019-11-25T14:27:00Z"/>
                <w:lang w:eastAsia="ja-JP"/>
              </w:rPr>
            </w:pPr>
            <w:ins w:id="750" w:author="Rapporteur" w:date="2019-11-25T14:27: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bookmarkEnd w:id="474"/>
    </w:tbl>
    <w:p w:rsidR="0077232F" w:rsidRDefault="0077232F">
      <w:pPr>
        <w:rPr>
          <w:lang w:val="en-US"/>
        </w:rPr>
      </w:pPr>
    </w:p>
    <w:p w:rsidR="00AE452D" w:rsidRDefault="00AE452D">
      <w:pPr>
        <w:rPr>
          <w:lang w:val="en-US"/>
        </w:rPr>
      </w:pPr>
    </w:p>
    <w:p w:rsidR="00E9370D" w:rsidRDefault="00E9370D" w:rsidP="00AE452D">
      <w:pPr>
        <w:rPr>
          <w:lang w:val="en-US"/>
        </w:rPr>
        <w:sectPr w:rsidR="00E9370D">
          <w:headerReference w:type="default" r:id="rId27"/>
          <w:footnotePr>
            <w:numRestart w:val="eachSect"/>
          </w:footnotePr>
          <w:pgSz w:w="11907" w:h="16840"/>
          <w:pgMar w:top="1417" w:right="1134" w:bottom="1134" w:left="1134" w:header="680" w:footer="567" w:gutter="0"/>
          <w:cols w:space="0"/>
          <w:docGrid w:linePitch="272"/>
        </w:sectPr>
      </w:pPr>
    </w:p>
    <w:p w:rsidR="00AE452D" w:rsidRDefault="00AE452D" w:rsidP="00AE452D">
      <w:pPr>
        <w:rPr>
          <w:lang w:val="en-US"/>
        </w:rPr>
      </w:pPr>
    </w:p>
    <w:p w:rsidR="00AE452D" w:rsidRDefault="00AE452D" w:rsidP="00AE452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C22EA1" w:rsidRDefault="00C22EA1" w:rsidP="00C22EA1">
      <w:bookmarkStart w:id="751" w:name="_Toc20955684"/>
    </w:p>
    <w:bookmarkEnd w:id="3"/>
    <w:bookmarkEnd w:id="4"/>
    <w:bookmarkEnd w:id="5"/>
    <w:bookmarkEnd w:id="751"/>
    <w:p w:rsidR="00D840EC" w:rsidRPr="00D629EF" w:rsidRDefault="000A11D7" w:rsidP="00D840EC">
      <w:pPr>
        <w:keepNext/>
        <w:keepLines/>
        <w:spacing w:before="120"/>
        <w:outlineLvl w:val="2"/>
        <w:rPr>
          <w:rFonts w:ascii="Arial" w:hAnsi="Arial"/>
          <w:sz w:val="28"/>
        </w:rPr>
      </w:pPr>
      <w:r>
        <w:rPr>
          <w:rFonts w:ascii="Arial" w:hAnsi="Arial"/>
          <w:sz w:val="28"/>
        </w:rPr>
        <w:t xml:space="preserve"> </w:t>
      </w:r>
      <w:r w:rsidR="00D840EC" w:rsidRPr="00D629EF">
        <w:rPr>
          <w:rFonts w:ascii="Arial" w:hAnsi="Arial"/>
          <w:sz w:val="28"/>
        </w:rPr>
        <w:t>9.4.3</w:t>
      </w:r>
      <w:r w:rsidR="00D840EC" w:rsidRPr="00D629EF">
        <w:rPr>
          <w:rFonts w:ascii="Arial" w:hAnsi="Arial"/>
          <w:sz w:val="28"/>
        </w:rPr>
        <w:tab/>
        <w:t>Elementary Procedure Definitions</w:t>
      </w:r>
    </w:p>
    <w:p w:rsidR="00D840EC" w:rsidRPr="00D629EF" w:rsidRDefault="00D840EC" w:rsidP="00D840EC">
      <w:pPr>
        <w:pStyle w:val="PL"/>
        <w:spacing w:line="0" w:lineRule="atLeast"/>
        <w:rPr>
          <w:snapToGrid w:val="0"/>
        </w:rPr>
      </w:pPr>
      <w:r w:rsidRPr="00D629EF">
        <w:t xml:space="preserve">-- </w:t>
      </w:r>
      <w:r w:rsidRPr="00D629EF">
        <w:rPr>
          <w:lang w:val="en-US"/>
        </w:rPr>
        <w:t>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E1AP-PDU-Descriptions {</w:t>
      </w:r>
    </w:p>
    <w:p w:rsidR="00D840EC" w:rsidRPr="00D629EF" w:rsidRDefault="00D840EC" w:rsidP="00D840EC">
      <w:pPr>
        <w:pStyle w:val="PL"/>
        <w:rPr>
          <w:snapToGrid w:val="0"/>
        </w:rPr>
      </w:pPr>
      <w:r w:rsidRPr="00D629EF">
        <w:rPr>
          <w:snapToGrid w:val="0"/>
        </w:rPr>
        <w:t>itu-t (0) identified-organization (4) etsi (0) mobileDomain (0)</w:t>
      </w:r>
    </w:p>
    <w:p w:rsidR="00D840EC" w:rsidRPr="00D629EF" w:rsidRDefault="00D840EC" w:rsidP="00D840EC">
      <w:pPr>
        <w:pStyle w:val="PL"/>
        <w:rPr>
          <w:snapToGrid w:val="0"/>
        </w:rPr>
      </w:pPr>
      <w:r w:rsidRPr="00D629EF">
        <w:rPr>
          <w:snapToGrid w:val="0"/>
        </w:rPr>
        <w:t>ngran-access (22) modules (3) e1ap (5) version1 (1) e1ap-PDU-Descriptions (0)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DEFINITIONS AUTOMATIC TAGS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BEGIN</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IMPORTS</w:t>
      </w:r>
    </w:p>
    <w:p w:rsidR="00D840EC" w:rsidRPr="00D629EF" w:rsidRDefault="00D840EC" w:rsidP="00D840EC">
      <w:pPr>
        <w:pStyle w:val="PL"/>
        <w:rPr>
          <w:snapToGrid w:val="0"/>
        </w:rPr>
      </w:pPr>
      <w:r w:rsidRPr="00D629EF">
        <w:rPr>
          <w:snapToGrid w:val="0"/>
        </w:rPr>
        <w:tab/>
        <w:t>Criticality,</w:t>
      </w:r>
    </w:p>
    <w:p w:rsidR="00D840EC" w:rsidRPr="00D629EF" w:rsidRDefault="00D840EC" w:rsidP="00D840EC">
      <w:pPr>
        <w:pStyle w:val="PL"/>
        <w:rPr>
          <w:snapToGrid w:val="0"/>
        </w:rPr>
      </w:pPr>
      <w:r w:rsidRPr="00D629EF">
        <w:rPr>
          <w:snapToGrid w:val="0"/>
        </w:rPr>
        <w:tab/>
        <w:t>ProcedureCode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E1AP-CommonDataTypes</w:t>
      </w:r>
    </w:p>
    <w:p w:rsidR="00D840EC" w:rsidRPr="00D629EF" w:rsidRDefault="00D840EC" w:rsidP="00D840EC">
      <w:pPr>
        <w:pStyle w:val="PL"/>
        <w:rPr>
          <w:snapToGrid w:val="0"/>
        </w:rPr>
      </w:pPr>
      <w:r w:rsidRPr="00D629EF">
        <w:rPr>
          <w:snapToGrid w:val="0"/>
        </w:rPr>
        <w:tab/>
        <w:t>Reset,</w:t>
      </w:r>
    </w:p>
    <w:p w:rsidR="00D840EC" w:rsidRPr="00D629EF" w:rsidRDefault="00D840EC" w:rsidP="00D840EC">
      <w:pPr>
        <w:pStyle w:val="PL"/>
        <w:rPr>
          <w:snapToGrid w:val="0"/>
        </w:rPr>
      </w:pPr>
      <w:r w:rsidRPr="00D629EF">
        <w:rPr>
          <w:snapToGrid w:val="0"/>
        </w:rPr>
        <w:tab/>
        <w:t>ResetAcknowledge,</w:t>
      </w:r>
    </w:p>
    <w:p w:rsidR="00D840EC" w:rsidRPr="00D629EF" w:rsidRDefault="00D840EC" w:rsidP="00D840EC">
      <w:pPr>
        <w:pStyle w:val="PL"/>
        <w:rPr>
          <w:snapToGrid w:val="0"/>
        </w:rPr>
      </w:pPr>
      <w:r w:rsidRPr="00D629EF">
        <w:rPr>
          <w:snapToGrid w:val="0"/>
        </w:rPr>
        <w:tab/>
        <w:t>ErrorIndication,</w:t>
      </w:r>
    </w:p>
    <w:p w:rsidR="00D840EC" w:rsidRPr="00D629EF" w:rsidRDefault="00D840EC" w:rsidP="00D840EC">
      <w:pPr>
        <w:pStyle w:val="PL"/>
        <w:rPr>
          <w:snapToGrid w:val="0"/>
        </w:rPr>
      </w:pPr>
      <w:r w:rsidRPr="00D629EF">
        <w:rPr>
          <w:snapToGrid w:val="0"/>
        </w:rPr>
        <w:tab/>
        <w:t>GNB-CU-UP-E1SetupRequest,</w:t>
      </w:r>
    </w:p>
    <w:p w:rsidR="00D840EC" w:rsidRPr="00D629EF" w:rsidRDefault="00D840EC" w:rsidP="00D840EC">
      <w:pPr>
        <w:pStyle w:val="PL"/>
        <w:rPr>
          <w:snapToGrid w:val="0"/>
        </w:rPr>
      </w:pPr>
      <w:r w:rsidRPr="00D629EF">
        <w:rPr>
          <w:snapToGrid w:val="0"/>
        </w:rPr>
        <w:tab/>
        <w:t>GNB-CU-UP-E1SetupResponse,</w:t>
      </w:r>
    </w:p>
    <w:p w:rsidR="00D840EC" w:rsidRPr="00D629EF" w:rsidRDefault="00D840EC" w:rsidP="00D840EC">
      <w:pPr>
        <w:pStyle w:val="PL"/>
        <w:rPr>
          <w:snapToGrid w:val="0"/>
        </w:rPr>
      </w:pPr>
      <w:r w:rsidRPr="00D629EF">
        <w:rPr>
          <w:snapToGrid w:val="0"/>
        </w:rPr>
        <w:tab/>
        <w:t xml:space="preserve">GNB-CU-UP-E1SetupFailure, </w:t>
      </w:r>
    </w:p>
    <w:p w:rsidR="00D840EC" w:rsidRPr="00D629EF" w:rsidRDefault="00D840EC" w:rsidP="00D840EC">
      <w:pPr>
        <w:pStyle w:val="PL"/>
        <w:rPr>
          <w:snapToGrid w:val="0"/>
        </w:rPr>
      </w:pPr>
      <w:r w:rsidRPr="00D629EF">
        <w:rPr>
          <w:snapToGrid w:val="0"/>
        </w:rPr>
        <w:tab/>
        <w:t>GNB-CU-CP-E1SetupRequest,</w:t>
      </w:r>
    </w:p>
    <w:p w:rsidR="00D840EC" w:rsidRPr="00D629EF" w:rsidRDefault="00D840EC" w:rsidP="00D840EC">
      <w:pPr>
        <w:pStyle w:val="PL"/>
        <w:rPr>
          <w:snapToGrid w:val="0"/>
        </w:rPr>
      </w:pPr>
      <w:r w:rsidRPr="00D629EF">
        <w:rPr>
          <w:snapToGrid w:val="0"/>
        </w:rPr>
        <w:tab/>
        <w:t>GNB-CU-CP-E1SetupResponse,</w:t>
      </w:r>
    </w:p>
    <w:p w:rsidR="00D840EC" w:rsidRPr="00D629EF" w:rsidRDefault="00D840EC" w:rsidP="00D840EC">
      <w:pPr>
        <w:pStyle w:val="PL"/>
        <w:rPr>
          <w:snapToGrid w:val="0"/>
        </w:rPr>
      </w:pPr>
      <w:r w:rsidRPr="00D629EF">
        <w:rPr>
          <w:snapToGrid w:val="0"/>
        </w:rPr>
        <w:tab/>
        <w:t xml:space="preserve">GNB-CU-CP-E1SetupFailure, </w:t>
      </w:r>
    </w:p>
    <w:p w:rsidR="00D840EC" w:rsidRPr="00D629EF" w:rsidRDefault="00D840EC" w:rsidP="00D840EC">
      <w:pPr>
        <w:pStyle w:val="PL"/>
        <w:rPr>
          <w:snapToGrid w:val="0"/>
        </w:rPr>
      </w:pPr>
      <w:r w:rsidRPr="00D629EF">
        <w:rPr>
          <w:snapToGrid w:val="0"/>
        </w:rPr>
        <w:tab/>
        <w:t>GNB-CU-UP-ConfigurationUpdate,</w:t>
      </w:r>
    </w:p>
    <w:p w:rsidR="00D840EC" w:rsidRPr="00D629EF" w:rsidRDefault="00D840EC" w:rsidP="00D840EC">
      <w:pPr>
        <w:pStyle w:val="PL"/>
        <w:rPr>
          <w:snapToGrid w:val="0"/>
        </w:rPr>
      </w:pPr>
      <w:r w:rsidRPr="00D629EF">
        <w:rPr>
          <w:snapToGrid w:val="0"/>
        </w:rPr>
        <w:tab/>
        <w:t>GNB-CU-UP-ConfigurationUpdateAcknowledge,</w:t>
      </w:r>
    </w:p>
    <w:p w:rsidR="00D840EC" w:rsidRPr="00D629EF" w:rsidRDefault="00D840EC" w:rsidP="00D840EC">
      <w:pPr>
        <w:pStyle w:val="PL"/>
        <w:rPr>
          <w:snapToGrid w:val="0"/>
        </w:rPr>
      </w:pPr>
      <w:r w:rsidRPr="00D629EF">
        <w:rPr>
          <w:snapToGrid w:val="0"/>
        </w:rPr>
        <w:tab/>
        <w:t>GNB-CU-UP-ConfigurationUpdateFailure,</w:t>
      </w:r>
    </w:p>
    <w:p w:rsidR="00D840EC" w:rsidRPr="00D629EF" w:rsidRDefault="00D840EC" w:rsidP="00D840EC">
      <w:pPr>
        <w:pStyle w:val="PL"/>
        <w:rPr>
          <w:snapToGrid w:val="0"/>
        </w:rPr>
      </w:pPr>
      <w:r w:rsidRPr="00D629EF">
        <w:rPr>
          <w:snapToGrid w:val="0"/>
        </w:rPr>
        <w:tab/>
        <w:t>GNB-CU-CP-ConfigurationUpdate,</w:t>
      </w:r>
    </w:p>
    <w:p w:rsidR="00D840EC" w:rsidRPr="00D629EF" w:rsidRDefault="00D840EC" w:rsidP="00D840EC">
      <w:pPr>
        <w:pStyle w:val="PL"/>
        <w:rPr>
          <w:snapToGrid w:val="0"/>
        </w:rPr>
      </w:pPr>
      <w:r w:rsidRPr="00D629EF">
        <w:rPr>
          <w:snapToGrid w:val="0"/>
        </w:rPr>
        <w:tab/>
        <w:t>GNB-CU-CP-ConfigurationUpdateAcknowledge,</w:t>
      </w:r>
    </w:p>
    <w:p w:rsidR="00D840EC" w:rsidRPr="00D629EF" w:rsidRDefault="00D840EC" w:rsidP="00D840EC">
      <w:pPr>
        <w:pStyle w:val="PL"/>
        <w:rPr>
          <w:snapToGrid w:val="0"/>
        </w:rPr>
      </w:pPr>
      <w:r w:rsidRPr="00D629EF">
        <w:rPr>
          <w:snapToGrid w:val="0"/>
        </w:rPr>
        <w:tab/>
        <w:t>GNB-CU-CP-ConfigurationUpdateFailure,</w:t>
      </w:r>
    </w:p>
    <w:p w:rsidR="00D840EC" w:rsidRPr="00D629EF" w:rsidRDefault="00D840EC" w:rsidP="00D840EC">
      <w:pPr>
        <w:pStyle w:val="PL"/>
        <w:rPr>
          <w:snapToGrid w:val="0"/>
        </w:rPr>
      </w:pPr>
      <w:r w:rsidRPr="00D629EF">
        <w:rPr>
          <w:snapToGrid w:val="0"/>
        </w:rPr>
        <w:tab/>
        <w:t>BearerContextSetupRequest,</w:t>
      </w:r>
    </w:p>
    <w:p w:rsidR="00D840EC" w:rsidRPr="00D629EF" w:rsidRDefault="00D840EC" w:rsidP="00D840EC">
      <w:pPr>
        <w:pStyle w:val="PL"/>
        <w:rPr>
          <w:snapToGrid w:val="0"/>
        </w:rPr>
      </w:pPr>
      <w:r w:rsidRPr="00D629EF">
        <w:rPr>
          <w:snapToGrid w:val="0"/>
        </w:rPr>
        <w:tab/>
        <w:t>BearerContextSetupResponse,</w:t>
      </w:r>
    </w:p>
    <w:p w:rsidR="00D840EC" w:rsidRPr="00D629EF" w:rsidRDefault="00D840EC" w:rsidP="00D840EC">
      <w:pPr>
        <w:pStyle w:val="PL"/>
        <w:rPr>
          <w:snapToGrid w:val="0"/>
        </w:rPr>
      </w:pPr>
      <w:r w:rsidRPr="00D629EF">
        <w:rPr>
          <w:snapToGrid w:val="0"/>
        </w:rPr>
        <w:lastRenderedPageBreak/>
        <w:tab/>
        <w:t>BearerContextSetupFailure,</w:t>
      </w:r>
    </w:p>
    <w:p w:rsidR="00D840EC" w:rsidRPr="00D629EF" w:rsidRDefault="00D840EC" w:rsidP="00D840EC">
      <w:pPr>
        <w:pStyle w:val="PL"/>
        <w:rPr>
          <w:snapToGrid w:val="0"/>
        </w:rPr>
      </w:pPr>
      <w:r w:rsidRPr="00D629EF">
        <w:rPr>
          <w:snapToGrid w:val="0"/>
        </w:rPr>
        <w:tab/>
        <w:t>BearerContextModificationRequest,</w:t>
      </w:r>
    </w:p>
    <w:p w:rsidR="00D840EC" w:rsidRPr="00D629EF" w:rsidRDefault="00D840EC" w:rsidP="00D840EC">
      <w:pPr>
        <w:pStyle w:val="PL"/>
        <w:rPr>
          <w:snapToGrid w:val="0"/>
        </w:rPr>
      </w:pPr>
      <w:r w:rsidRPr="00D629EF">
        <w:rPr>
          <w:snapToGrid w:val="0"/>
        </w:rPr>
        <w:tab/>
        <w:t>BearerContextModificationResponse,</w:t>
      </w:r>
    </w:p>
    <w:p w:rsidR="00D840EC" w:rsidRPr="00D629EF" w:rsidRDefault="00D840EC" w:rsidP="00D840EC">
      <w:pPr>
        <w:pStyle w:val="PL"/>
        <w:rPr>
          <w:snapToGrid w:val="0"/>
        </w:rPr>
      </w:pPr>
      <w:r w:rsidRPr="00D629EF">
        <w:rPr>
          <w:snapToGrid w:val="0"/>
        </w:rPr>
        <w:tab/>
        <w:t>BearerContextModificationFailure,</w:t>
      </w:r>
    </w:p>
    <w:p w:rsidR="00D840EC" w:rsidRPr="00D629EF" w:rsidRDefault="00D840EC" w:rsidP="00D840EC">
      <w:pPr>
        <w:pStyle w:val="PL"/>
        <w:rPr>
          <w:snapToGrid w:val="0"/>
        </w:rPr>
      </w:pPr>
      <w:r w:rsidRPr="00D629EF">
        <w:rPr>
          <w:snapToGrid w:val="0"/>
        </w:rPr>
        <w:tab/>
        <w:t>BearerContextModificationRequired,</w:t>
      </w:r>
    </w:p>
    <w:p w:rsidR="00D840EC" w:rsidRPr="00D629EF" w:rsidRDefault="00D840EC" w:rsidP="00D840EC">
      <w:pPr>
        <w:pStyle w:val="PL"/>
        <w:rPr>
          <w:snapToGrid w:val="0"/>
        </w:rPr>
      </w:pPr>
      <w:r w:rsidRPr="00D629EF">
        <w:rPr>
          <w:snapToGrid w:val="0"/>
        </w:rPr>
        <w:tab/>
        <w:t>BearerContextModificationConfirm,</w:t>
      </w:r>
    </w:p>
    <w:p w:rsidR="00D840EC" w:rsidRPr="00D629EF" w:rsidRDefault="00D840EC" w:rsidP="00D840EC">
      <w:pPr>
        <w:pStyle w:val="PL"/>
        <w:rPr>
          <w:snapToGrid w:val="0"/>
        </w:rPr>
      </w:pPr>
      <w:r w:rsidRPr="00D629EF">
        <w:rPr>
          <w:snapToGrid w:val="0"/>
        </w:rPr>
        <w:tab/>
        <w:t>BearerContextReleaseCommand,</w:t>
      </w:r>
    </w:p>
    <w:p w:rsidR="00D840EC" w:rsidRPr="00D629EF" w:rsidRDefault="00D840EC" w:rsidP="00D840EC">
      <w:pPr>
        <w:pStyle w:val="PL"/>
        <w:rPr>
          <w:snapToGrid w:val="0"/>
        </w:rPr>
      </w:pPr>
      <w:r w:rsidRPr="00D629EF">
        <w:rPr>
          <w:snapToGrid w:val="0"/>
        </w:rPr>
        <w:tab/>
        <w:t>BearerContextReleaseComplete,</w:t>
      </w:r>
    </w:p>
    <w:p w:rsidR="00D840EC" w:rsidRPr="00D629EF" w:rsidRDefault="00D840EC" w:rsidP="00D840EC">
      <w:pPr>
        <w:pStyle w:val="PL"/>
        <w:rPr>
          <w:snapToGrid w:val="0"/>
        </w:rPr>
      </w:pPr>
      <w:r w:rsidRPr="00D629EF">
        <w:rPr>
          <w:snapToGrid w:val="0"/>
        </w:rPr>
        <w:tab/>
        <w:t>BearerContextReleaseRequest,</w:t>
      </w:r>
    </w:p>
    <w:p w:rsidR="00D840EC" w:rsidRPr="00D629EF" w:rsidRDefault="00D840EC" w:rsidP="00D840EC">
      <w:pPr>
        <w:pStyle w:val="PL"/>
        <w:rPr>
          <w:snapToGrid w:val="0"/>
        </w:rPr>
      </w:pPr>
      <w:r w:rsidRPr="00D629EF">
        <w:rPr>
          <w:snapToGrid w:val="0"/>
        </w:rPr>
        <w:tab/>
        <w:t>BearerContextInactivityNotification,</w:t>
      </w:r>
    </w:p>
    <w:p w:rsidR="00D840EC" w:rsidRPr="00D629EF" w:rsidRDefault="00D840EC" w:rsidP="00D840EC">
      <w:pPr>
        <w:pStyle w:val="PL"/>
        <w:rPr>
          <w:snapToGrid w:val="0"/>
        </w:rPr>
      </w:pPr>
      <w:r w:rsidRPr="00D629EF">
        <w:rPr>
          <w:snapToGrid w:val="0"/>
        </w:rPr>
        <w:tab/>
        <w:t>DLDataNotification,</w:t>
      </w:r>
    </w:p>
    <w:p w:rsidR="00D840EC" w:rsidRPr="00D629EF" w:rsidRDefault="00D840EC" w:rsidP="00D840EC">
      <w:pPr>
        <w:pStyle w:val="PL"/>
        <w:rPr>
          <w:snapToGrid w:val="0"/>
        </w:rPr>
      </w:pPr>
      <w:r w:rsidRPr="00D629EF">
        <w:rPr>
          <w:snapToGrid w:val="0"/>
        </w:rPr>
        <w:tab/>
        <w:t>ULDataNotification,</w:t>
      </w:r>
    </w:p>
    <w:p w:rsidR="00D840EC" w:rsidRPr="00D629EF" w:rsidRDefault="00D840EC" w:rsidP="00D840EC">
      <w:pPr>
        <w:pStyle w:val="PL"/>
        <w:rPr>
          <w:snapToGrid w:val="0"/>
        </w:rPr>
      </w:pPr>
      <w:r w:rsidRPr="00D629EF">
        <w:rPr>
          <w:snapToGrid w:val="0"/>
        </w:rPr>
        <w:tab/>
        <w:t>DataUsageReport,</w:t>
      </w:r>
    </w:p>
    <w:p w:rsidR="00D840EC" w:rsidRPr="00D629EF" w:rsidRDefault="00D840EC" w:rsidP="00D840EC">
      <w:pPr>
        <w:pStyle w:val="PL"/>
        <w:rPr>
          <w:snapToGrid w:val="0"/>
        </w:rPr>
      </w:pPr>
      <w:r w:rsidRPr="00D629EF">
        <w:rPr>
          <w:snapToGrid w:val="0"/>
        </w:rPr>
        <w:tab/>
        <w:t>E1ReleaseRequest,</w:t>
      </w:r>
    </w:p>
    <w:p w:rsidR="00D840EC" w:rsidRPr="00D629EF" w:rsidRDefault="00D840EC" w:rsidP="00D840EC">
      <w:pPr>
        <w:pStyle w:val="PL"/>
        <w:rPr>
          <w:snapToGrid w:val="0"/>
        </w:rPr>
      </w:pPr>
      <w:r w:rsidRPr="00D629EF">
        <w:rPr>
          <w:snapToGrid w:val="0"/>
        </w:rPr>
        <w:tab/>
        <w:t>E1ReleaseResponse,</w:t>
      </w:r>
    </w:p>
    <w:p w:rsidR="00D840EC" w:rsidRPr="00D629EF" w:rsidRDefault="00D840EC" w:rsidP="00D840EC">
      <w:pPr>
        <w:pStyle w:val="PL"/>
        <w:rPr>
          <w:snapToGrid w:val="0"/>
        </w:rPr>
      </w:pPr>
      <w:r w:rsidRPr="00D629EF">
        <w:rPr>
          <w:snapToGrid w:val="0"/>
        </w:rPr>
        <w:tab/>
        <w:t>GNB-CU-UP-CounterCheckRequest,</w:t>
      </w:r>
    </w:p>
    <w:p w:rsidR="00D840EC" w:rsidRPr="00D629EF" w:rsidRDefault="00D840EC" w:rsidP="00D840EC">
      <w:pPr>
        <w:pStyle w:val="PL"/>
        <w:rPr>
          <w:snapToGrid w:val="0"/>
        </w:rPr>
      </w:pPr>
      <w:r w:rsidRPr="00D629EF">
        <w:rPr>
          <w:snapToGrid w:val="0"/>
        </w:rPr>
        <w:tab/>
      </w:r>
      <w:r w:rsidRPr="00D629EF">
        <w:t>GNB-CU-UP-StatusIndication</w:t>
      </w:r>
      <w:r w:rsidRPr="00D629EF">
        <w:rPr>
          <w:snapToGrid w:val="0"/>
        </w:rPr>
        <w:t>,</w:t>
      </w:r>
    </w:p>
    <w:p w:rsidR="00D840EC" w:rsidRPr="00D629EF" w:rsidRDefault="00D840EC" w:rsidP="00D840EC">
      <w:pPr>
        <w:pStyle w:val="PL"/>
        <w:rPr>
          <w:snapToGrid w:val="0"/>
        </w:rPr>
      </w:pPr>
      <w:r w:rsidRPr="00D629EF">
        <w:rPr>
          <w:snapToGrid w:val="0"/>
        </w:rPr>
        <w:tab/>
        <w:t>MRDC-DataUsageReport,</w:t>
      </w:r>
    </w:p>
    <w:p w:rsidR="00D840EC" w:rsidRPr="00D629EF" w:rsidRDefault="00D840EC" w:rsidP="00D840EC">
      <w:pPr>
        <w:pStyle w:val="PL"/>
        <w:rPr>
          <w:snapToGrid w:val="0"/>
        </w:rPr>
      </w:pPr>
      <w:r w:rsidRPr="00D629EF">
        <w:rPr>
          <w:snapToGrid w:val="0"/>
        </w:rPr>
        <w:tab/>
        <w:t>DeactivateTrace,</w:t>
      </w:r>
    </w:p>
    <w:p w:rsidR="00D840EC" w:rsidRPr="00D629EF" w:rsidRDefault="00D840EC" w:rsidP="00D840EC">
      <w:pPr>
        <w:pStyle w:val="PL"/>
        <w:rPr>
          <w:snapToGrid w:val="0"/>
        </w:rPr>
      </w:pPr>
      <w:r w:rsidRPr="00D629EF">
        <w:rPr>
          <w:snapToGrid w:val="0"/>
        </w:rPr>
        <w:tab/>
        <w:t>TraceStart,</w:t>
      </w:r>
    </w:p>
    <w:p w:rsidR="00D840EC" w:rsidRPr="00D629EF" w:rsidRDefault="00D840EC" w:rsidP="00D840EC">
      <w:pPr>
        <w:pStyle w:val="PL"/>
        <w:rPr>
          <w:snapToGrid w:val="0"/>
        </w:rPr>
      </w:pPr>
      <w:r w:rsidRPr="00D629EF">
        <w:rPr>
          <w:snapToGrid w:val="0"/>
        </w:rPr>
        <w:tab/>
        <w:t>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E1AP-PDU-Contents</w:t>
      </w:r>
    </w:p>
    <w:p w:rsidR="00D840EC" w:rsidRPr="00D629EF" w:rsidRDefault="00D840EC" w:rsidP="00D840EC">
      <w:pPr>
        <w:pStyle w:val="PL"/>
        <w:rPr>
          <w:snapToGrid w:val="0"/>
        </w:rPr>
      </w:pPr>
      <w:r w:rsidRPr="00D629EF">
        <w:rPr>
          <w:snapToGrid w:val="0"/>
        </w:rPr>
        <w:tab/>
        <w:t>id-reset,</w:t>
      </w:r>
    </w:p>
    <w:p w:rsidR="00D840EC" w:rsidRPr="00D629EF" w:rsidRDefault="00D840EC" w:rsidP="00D840EC">
      <w:pPr>
        <w:pStyle w:val="PL"/>
        <w:rPr>
          <w:snapToGrid w:val="0"/>
        </w:rPr>
      </w:pPr>
      <w:r w:rsidRPr="00D629EF">
        <w:rPr>
          <w:snapToGrid w:val="0"/>
        </w:rPr>
        <w:tab/>
        <w:t>id-errorIndication,</w:t>
      </w:r>
    </w:p>
    <w:p w:rsidR="00D840EC" w:rsidRPr="00D629EF" w:rsidRDefault="00D840EC" w:rsidP="00D840EC">
      <w:pPr>
        <w:pStyle w:val="PL"/>
        <w:rPr>
          <w:snapToGrid w:val="0"/>
        </w:rPr>
      </w:pPr>
      <w:r w:rsidRPr="00D629EF">
        <w:rPr>
          <w:snapToGrid w:val="0"/>
        </w:rPr>
        <w:tab/>
        <w:t>id-gNB-CU-UP-E1Setup,</w:t>
      </w:r>
    </w:p>
    <w:p w:rsidR="00D840EC" w:rsidRPr="00D629EF" w:rsidRDefault="00D840EC" w:rsidP="00D840EC">
      <w:pPr>
        <w:pStyle w:val="PL"/>
        <w:rPr>
          <w:snapToGrid w:val="0"/>
        </w:rPr>
      </w:pPr>
      <w:r w:rsidRPr="00D629EF">
        <w:rPr>
          <w:snapToGrid w:val="0"/>
        </w:rPr>
        <w:tab/>
        <w:t>id-gNB-CU-CP-E1Setup,</w:t>
      </w:r>
    </w:p>
    <w:p w:rsidR="00D840EC" w:rsidRPr="00D629EF" w:rsidRDefault="00D840EC" w:rsidP="00D840EC">
      <w:pPr>
        <w:pStyle w:val="PL"/>
        <w:rPr>
          <w:snapToGrid w:val="0"/>
        </w:rPr>
      </w:pPr>
      <w:r w:rsidRPr="00D629EF">
        <w:rPr>
          <w:snapToGrid w:val="0"/>
        </w:rPr>
        <w:tab/>
        <w:t>id-gNB-CU-UP-ConfigurationUpdate,</w:t>
      </w:r>
    </w:p>
    <w:p w:rsidR="00D840EC" w:rsidRPr="00D629EF" w:rsidRDefault="00D840EC" w:rsidP="00D840EC">
      <w:pPr>
        <w:pStyle w:val="PL"/>
        <w:rPr>
          <w:snapToGrid w:val="0"/>
        </w:rPr>
      </w:pPr>
      <w:r w:rsidRPr="00D629EF">
        <w:rPr>
          <w:snapToGrid w:val="0"/>
        </w:rPr>
        <w:tab/>
        <w:t>id-gNB-CU-CP-ConfigurationUpdate,</w:t>
      </w:r>
    </w:p>
    <w:p w:rsidR="00D840EC" w:rsidRPr="00D629EF" w:rsidRDefault="00D840EC" w:rsidP="00D840EC">
      <w:pPr>
        <w:pStyle w:val="PL"/>
        <w:rPr>
          <w:snapToGrid w:val="0"/>
        </w:rPr>
      </w:pPr>
      <w:r w:rsidRPr="00D629EF">
        <w:rPr>
          <w:snapToGrid w:val="0"/>
        </w:rPr>
        <w:tab/>
        <w:t>id-e1Release,</w:t>
      </w:r>
    </w:p>
    <w:p w:rsidR="00D840EC" w:rsidRPr="00D629EF" w:rsidRDefault="00D840EC" w:rsidP="00D840EC">
      <w:pPr>
        <w:pStyle w:val="PL"/>
        <w:rPr>
          <w:snapToGrid w:val="0"/>
        </w:rPr>
      </w:pPr>
      <w:r w:rsidRPr="00D629EF">
        <w:rPr>
          <w:snapToGrid w:val="0"/>
        </w:rPr>
        <w:tab/>
        <w:t>id-bearerContextSetup,</w:t>
      </w:r>
    </w:p>
    <w:p w:rsidR="00D840EC" w:rsidRPr="00D629EF" w:rsidRDefault="00D840EC" w:rsidP="00D840EC">
      <w:pPr>
        <w:pStyle w:val="PL"/>
        <w:rPr>
          <w:snapToGrid w:val="0"/>
        </w:rPr>
      </w:pPr>
      <w:r w:rsidRPr="00D629EF">
        <w:rPr>
          <w:snapToGrid w:val="0"/>
        </w:rPr>
        <w:tab/>
        <w:t>id-bearerContextModification,</w:t>
      </w:r>
    </w:p>
    <w:p w:rsidR="00D840EC" w:rsidRPr="00D629EF" w:rsidRDefault="00D840EC" w:rsidP="00D840EC">
      <w:pPr>
        <w:pStyle w:val="PL"/>
        <w:rPr>
          <w:snapToGrid w:val="0"/>
        </w:rPr>
      </w:pPr>
      <w:r w:rsidRPr="00D629EF">
        <w:rPr>
          <w:snapToGrid w:val="0"/>
        </w:rPr>
        <w:tab/>
        <w:t>id-bearerContextModificationRequired,</w:t>
      </w:r>
    </w:p>
    <w:p w:rsidR="00D840EC" w:rsidRPr="00D629EF" w:rsidRDefault="00D840EC" w:rsidP="00D840EC">
      <w:pPr>
        <w:pStyle w:val="PL"/>
        <w:rPr>
          <w:snapToGrid w:val="0"/>
        </w:rPr>
      </w:pPr>
      <w:r w:rsidRPr="00D629EF">
        <w:rPr>
          <w:snapToGrid w:val="0"/>
        </w:rPr>
        <w:tab/>
        <w:t>id-bearerContextRelease,</w:t>
      </w:r>
    </w:p>
    <w:p w:rsidR="00D840EC" w:rsidRPr="00D629EF" w:rsidRDefault="00D840EC" w:rsidP="00D840EC">
      <w:pPr>
        <w:pStyle w:val="PL"/>
        <w:rPr>
          <w:snapToGrid w:val="0"/>
        </w:rPr>
      </w:pPr>
      <w:r w:rsidRPr="00D629EF">
        <w:rPr>
          <w:snapToGrid w:val="0"/>
        </w:rPr>
        <w:tab/>
        <w:t>id-bearerContextReleaseRequest,</w:t>
      </w:r>
    </w:p>
    <w:p w:rsidR="00D840EC" w:rsidRPr="00D629EF" w:rsidRDefault="00D840EC" w:rsidP="00D840EC">
      <w:pPr>
        <w:pStyle w:val="PL"/>
        <w:rPr>
          <w:snapToGrid w:val="0"/>
        </w:rPr>
      </w:pPr>
      <w:r w:rsidRPr="00D629EF">
        <w:rPr>
          <w:snapToGrid w:val="0"/>
        </w:rPr>
        <w:tab/>
        <w:t>id-bearerContextInactivityNotification,</w:t>
      </w:r>
    </w:p>
    <w:p w:rsidR="00D840EC" w:rsidRPr="00D629EF" w:rsidRDefault="00D840EC" w:rsidP="00D840EC">
      <w:pPr>
        <w:pStyle w:val="PL"/>
        <w:rPr>
          <w:snapToGrid w:val="0"/>
        </w:rPr>
      </w:pPr>
      <w:r w:rsidRPr="00D629EF">
        <w:rPr>
          <w:snapToGrid w:val="0"/>
        </w:rPr>
        <w:tab/>
        <w:t>id-dLDataNotification,</w:t>
      </w:r>
    </w:p>
    <w:p w:rsidR="00D840EC" w:rsidRPr="00D629EF" w:rsidRDefault="00D840EC" w:rsidP="00D840EC">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rsidR="00D840EC" w:rsidRPr="00D629EF" w:rsidRDefault="00D840EC" w:rsidP="00D840EC">
      <w:pPr>
        <w:pStyle w:val="PL"/>
        <w:rPr>
          <w:snapToGrid w:val="0"/>
        </w:rPr>
      </w:pPr>
      <w:r w:rsidRPr="00D629EF">
        <w:rPr>
          <w:snapToGrid w:val="0"/>
        </w:rPr>
        <w:tab/>
        <w:t>id-dataUsageReport,</w:t>
      </w:r>
    </w:p>
    <w:p w:rsidR="00D840EC" w:rsidRPr="00D629EF" w:rsidRDefault="00D840EC" w:rsidP="00D840EC">
      <w:pPr>
        <w:pStyle w:val="PL"/>
        <w:rPr>
          <w:snapToGrid w:val="0"/>
        </w:rPr>
      </w:pPr>
      <w:r w:rsidRPr="00D629EF">
        <w:rPr>
          <w:snapToGrid w:val="0"/>
        </w:rPr>
        <w:tab/>
        <w:t>id-gNB-CU-UP-CounterCheck,</w:t>
      </w:r>
    </w:p>
    <w:p w:rsidR="00D840EC" w:rsidRPr="00D629EF" w:rsidRDefault="00D840EC" w:rsidP="00D840EC">
      <w:pPr>
        <w:pStyle w:val="PL"/>
      </w:pPr>
      <w:r w:rsidRPr="00D629EF">
        <w:tab/>
        <w:t>id-gNB-CU-UP-StatusIndication,</w:t>
      </w:r>
    </w:p>
    <w:p w:rsidR="00D840EC" w:rsidRPr="00D629EF" w:rsidRDefault="00D840EC" w:rsidP="00D840EC">
      <w:pPr>
        <w:pStyle w:val="PL"/>
        <w:rPr>
          <w:snapToGrid w:val="0"/>
        </w:rPr>
      </w:pPr>
      <w:r w:rsidRPr="00D629EF">
        <w:rPr>
          <w:snapToGrid w:val="0"/>
        </w:rPr>
        <w:tab/>
        <w:t>id-mRDC-DataUsageReport,</w:t>
      </w:r>
    </w:p>
    <w:p w:rsidR="00D840EC" w:rsidRPr="00D629EF" w:rsidRDefault="00D840EC" w:rsidP="00D840EC">
      <w:pPr>
        <w:pStyle w:val="PL"/>
        <w:rPr>
          <w:snapToGrid w:val="0"/>
        </w:rPr>
      </w:pPr>
      <w:r w:rsidRPr="00D629EF">
        <w:rPr>
          <w:snapToGrid w:val="0"/>
        </w:rPr>
        <w:tab/>
        <w:t>id-DeactivateTrace,</w:t>
      </w:r>
    </w:p>
    <w:p w:rsidR="00D840EC" w:rsidRPr="00D629EF" w:rsidRDefault="00D840EC" w:rsidP="00D840EC">
      <w:pPr>
        <w:pStyle w:val="PL"/>
        <w:rPr>
          <w:snapToGrid w:val="0"/>
        </w:rPr>
      </w:pPr>
      <w:r w:rsidRPr="00D629EF">
        <w:rPr>
          <w:snapToGrid w:val="0"/>
        </w:rPr>
        <w:tab/>
        <w:t>id-TraceStart,</w:t>
      </w:r>
    </w:p>
    <w:p w:rsidR="00D840EC" w:rsidRPr="00D629EF" w:rsidRDefault="00D840EC" w:rsidP="00D840EC">
      <w:pPr>
        <w:pStyle w:val="PL"/>
        <w:rPr>
          <w:snapToGrid w:val="0"/>
        </w:rPr>
      </w:pPr>
      <w:r w:rsidRPr="00D629EF">
        <w:rPr>
          <w:snapToGrid w:val="0"/>
        </w:rPr>
        <w:tab/>
        <w:t>id-privateMessage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E1AP-Constants;</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Class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E1AP-ELEMENTARY-PROCEDURE ::= CLASS {</w:t>
      </w:r>
    </w:p>
    <w:p w:rsidR="00D840EC" w:rsidRPr="00D629EF" w:rsidRDefault="00D840EC" w:rsidP="00D840EC">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rsidR="00D840EC" w:rsidRPr="00D629EF" w:rsidRDefault="00D840EC" w:rsidP="00D840EC">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WITH SYNTAX {</w:t>
      </w:r>
    </w:p>
    <w:p w:rsidR="00D840EC" w:rsidRPr="00D629EF" w:rsidRDefault="00D840EC" w:rsidP="00D840EC">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rsidR="00D840EC" w:rsidRPr="00D629EF" w:rsidRDefault="00D840EC" w:rsidP="00D840EC">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rsidR="00D840EC" w:rsidRPr="00D629EF" w:rsidRDefault="00D840EC" w:rsidP="00D840EC">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rsidR="00D840EC" w:rsidRPr="00D629EF" w:rsidRDefault="00D840EC" w:rsidP="00D840EC">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PDU Definition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 ::= CHOICE {</w:t>
      </w:r>
    </w:p>
    <w:p w:rsidR="00D840EC" w:rsidRPr="00D629EF" w:rsidRDefault="00D840EC" w:rsidP="00D840EC">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rsidR="00D840EC" w:rsidRPr="00D629EF" w:rsidRDefault="00D840EC" w:rsidP="00D840EC">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rsidR="00D840EC" w:rsidRPr="00D629EF" w:rsidRDefault="00D840EC" w:rsidP="00D840EC">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InitiatingMessage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UnsuccessfulOutcome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List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 E1AP-ELEMENTARY-PROCEDURE ::= {</w:t>
      </w:r>
    </w:p>
    <w:p w:rsidR="00D840EC" w:rsidRPr="00D629EF" w:rsidRDefault="00D840EC" w:rsidP="00D840EC">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E1AP-ELEMENTARY-PROCEDURES-CLASS-1 E1AP-ELEMENTARY-PROCEDURE ::= {</w:t>
      </w:r>
    </w:p>
    <w:p w:rsidR="00D840EC" w:rsidRPr="00D629EF" w:rsidRDefault="00D840EC" w:rsidP="00D840EC">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E1AP-ELEMENTARY-PROCEDURES-CLASS-2 E1AP-ELEMENTARY-PROCEDURE ::= {</w:t>
      </w:r>
    </w:p>
    <w:p w:rsidR="00D840EC" w:rsidRPr="00D629EF" w:rsidRDefault="00D840EC" w:rsidP="00D840EC">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rsidRPr="00D629EF">
        <w:rPr>
          <w:snapToGrid w:val="0"/>
        </w:rPr>
        <w:t>|</w:t>
      </w:r>
    </w:p>
    <w:p w:rsidR="00D840EC" w:rsidRPr="00D629EF" w:rsidRDefault="00D840EC" w:rsidP="00D840EC">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rsidR="00D840EC" w:rsidRPr="00D629EF" w:rsidRDefault="00D840EC" w:rsidP="00D840EC">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r w:rsidRPr="00D629EF">
        <w:t>reset E1AP-ELEMENTARY-PROCEDURE ::= {</w:t>
      </w:r>
    </w:p>
    <w:p w:rsidR="00D840EC" w:rsidRPr="00D629EF" w:rsidRDefault="00D840EC" w:rsidP="00D840EC">
      <w:pPr>
        <w:pStyle w:val="PL"/>
        <w:spacing w:line="0" w:lineRule="atLeast"/>
      </w:pPr>
      <w:r w:rsidRPr="00D629EF">
        <w:tab/>
        <w:t>INITIATING MESSAGE</w:t>
      </w:r>
      <w:r w:rsidRPr="00D629EF">
        <w:tab/>
      </w:r>
      <w:r w:rsidRPr="00D629EF">
        <w:tab/>
        <w:t>Reset</w:t>
      </w:r>
    </w:p>
    <w:p w:rsidR="00D840EC" w:rsidRPr="00D629EF" w:rsidRDefault="00D840EC" w:rsidP="00D840EC">
      <w:pPr>
        <w:pStyle w:val="PL"/>
        <w:spacing w:line="0" w:lineRule="atLeast"/>
      </w:pPr>
      <w:r w:rsidRPr="00D629EF">
        <w:tab/>
        <w:t>SUCCESSFUL OUTCOME</w:t>
      </w:r>
      <w:r w:rsidRPr="00D629EF">
        <w:tab/>
      </w:r>
      <w:r w:rsidRPr="00D629EF">
        <w:tab/>
        <w:t>ResetAcknowledge</w:t>
      </w:r>
    </w:p>
    <w:p w:rsidR="00D840EC" w:rsidRPr="00D629EF" w:rsidRDefault="00D840EC" w:rsidP="00D840EC">
      <w:pPr>
        <w:pStyle w:val="PL"/>
        <w:spacing w:line="0" w:lineRule="atLeast"/>
      </w:pPr>
      <w:r w:rsidRPr="00D629EF">
        <w:tab/>
        <w:t>PROCEDURE CODE</w:t>
      </w:r>
      <w:r w:rsidRPr="00D629EF">
        <w:tab/>
      </w:r>
      <w:r w:rsidRPr="00D629EF">
        <w:tab/>
      </w:r>
      <w:r w:rsidRPr="00D629EF">
        <w:tab/>
        <w:t>id-reset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errorIndication E1AP-ELEMENTARY-PROCEDURE ::= {</w:t>
      </w:r>
    </w:p>
    <w:p w:rsidR="00D840EC" w:rsidRPr="00D629EF" w:rsidRDefault="00D840EC" w:rsidP="00D840EC">
      <w:pPr>
        <w:pStyle w:val="PL"/>
        <w:spacing w:line="0" w:lineRule="atLeast"/>
      </w:pPr>
      <w:r w:rsidRPr="00D629EF">
        <w:tab/>
        <w:t>INITIATING MESSAGE</w:t>
      </w:r>
      <w:r w:rsidRPr="00D629EF">
        <w:tab/>
      </w:r>
      <w:r w:rsidRPr="00D629EF">
        <w:tab/>
        <w:t>ErrorIndication</w:t>
      </w:r>
    </w:p>
    <w:p w:rsidR="00D840EC" w:rsidRPr="00D629EF" w:rsidRDefault="00D840EC" w:rsidP="00D840EC">
      <w:pPr>
        <w:pStyle w:val="PL"/>
        <w:spacing w:line="0" w:lineRule="atLeast"/>
      </w:pPr>
      <w:r w:rsidRPr="00D629EF">
        <w:lastRenderedPageBreak/>
        <w:tab/>
        <w:t>PROCEDURE CODE</w:t>
      </w:r>
      <w:r w:rsidRPr="00D629EF">
        <w:tab/>
      </w:r>
      <w:r w:rsidRPr="00D629EF">
        <w:tab/>
      </w:r>
      <w:r w:rsidRPr="00D629EF">
        <w:tab/>
        <w:t>id-errorIndication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GNB-CU-UP-E1SetupRequest</w:t>
      </w:r>
    </w:p>
    <w:p w:rsidR="00D840EC" w:rsidRPr="00D629EF" w:rsidRDefault="00D840EC" w:rsidP="00D840EC">
      <w:pPr>
        <w:pStyle w:val="PL"/>
        <w:spacing w:line="0" w:lineRule="atLeast"/>
      </w:pPr>
      <w:r w:rsidRPr="00D629EF">
        <w:tab/>
        <w:t>SUCCESSFUL OUTCOME</w:t>
      </w:r>
      <w:r w:rsidRPr="00D629EF">
        <w:tab/>
      </w:r>
      <w:r w:rsidRPr="00D629EF">
        <w:tab/>
        <w:t>GNB-CU-UP-E1SetupResponse</w:t>
      </w:r>
    </w:p>
    <w:p w:rsidR="00D840EC" w:rsidRPr="00D629EF" w:rsidRDefault="00D840EC" w:rsidP="00D840EC">
      <w:pPr>
        <w:pStyle w:val="PL"/>
        <w:spacing w:line="0" w:lineRule="atLeast"/>
      </w:pPr>
      <w:r w:rsidRPr="00D629EF">
        <w:tab/>
        <w:t>UNSUCCESSFUL OUTCOME</w:t>
      </w:r>
      <w:r w:rsidRPr="00D629EF">
        <w:tab/>
        <w:t>GNB-CU-UP-E1SetupFailure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GNB-CU-CP-E1SetupRequest</w:t>
      </w:r>
    </w:p>
    <w:p w:rsidR="00D840EC" w:rsidRPr="00D629EF" w:rsidRDefault="00D840EC" w:rsidP="00D840EC">
      <w:pPr>
        <w:pStyle w:val="PL"/>
        <w:spacing w:line="0" w:lineRule="atLeast"/>
      </w:pPr>
      <w:r w:rsidRPr="00D629EF">
        <w:tab/>
        <w:t>SUCCESSFUL OUTCOME</w:t>
      </w:r>
      <w:r w:rsidRPr="00D629EF">
        <w:tab/>
      </w:r>
      <w:r w:rsidRPr="00D629EF">
        <w:tab/>
        <w:t>GNB-CU-CP-E1SetupResponse</w:t>
      </w:r>
    </w:p>
    <w:p w:rsidR="00D840EC" w:rsidRPr="00D629EF" w:rsidRDefault="00D840EC" w:rsidP="00D840EC">
      <w:pPr>
        <w:pStyle w:val="PL"/>
        <w:spacing w:line="0" w:lineRule="atLeast"/>
      </w:pPr>
      <w:r w:rsidRPr="00D629EF">
        <w:tab/>
        <w:t>UNSUCCESSFUL OUTCOME</w:t>
      </w:r>
      <w:r w:rsidRPr="00D629EF">
        <w:tab/>
        <w:t>GNB-CU-CP-E1SetupFailure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GNB-CU-UP-ConfigurationUpdate</w:t>
      </w:r>
    </w:p>
    <w:p w:rsidR="00D840EC" w:rsidRPr="00D629EF" w:rsidRDefault="00D840EC" w:rsidP="00D840EC">
      <w:pPr>
        <w:pStyle w:val="PL"/>
        <w:spacing w:line="0" w:lineRule="atLeast"/>
      </w:pPr>
      <w:r w:rsidRPr="00D629EF">
        <w:tab/>
        <w:t>SUCCESSFUL OUTCOME</w:t>
      </w:r>
      <w:r w:rsidRPr="00D629EF">
        <w:tab/>
      </w:r>
      <w:r w:rsidRPr="00D629EF">
        <w:tab/>
        <w:t>GNB-CU-UP-ConfigurationUpdateAcknowledge</w:t>
      </w:r>
    </w:p>
    <w:p w:rsidR="00D840EC" w:rsidRPr="00D629EF" w:rsidRDefault="00D840EC" w:rsidP="00D840EC">
      <w:pPr>
        <w:pStyle w:val="PL"/>
        <w:spacing w:line="0" w:lineRule="atLeast"/>
      </w:pPr>
      <w:r w:rsidRPr="00D629EF">
        <w:tab/>
        <w:t>UNSUCCESSFUL OUTCOME</w:t>
      </w:r>
      <w:r w:rsidRPr="00D629EF">
        <w:tab/>
        <w:t>GNB-CU-UP-ConfigurationUpdateFailure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GNB-CU-CP-ConfigurationUpdate</w:t>
      </w:r>
    </w:p>
    <w:p w:rsidR="00D840EC" w:rsidRPr="00D629EF" w:rsidRDefault="00D840EC" w:rsidP="00D840EC">
      <w:pPr>
        <w:pStyle w:val="PL"/>
        <w:spacing w:line="0" w:lineRule="atLeast"/>
      </w:pPr>
      <w:r w:rsidRPr="00D629EF">
        <w:tab/>
        <w:t>SUCCESSFUL OUTCOME</w:t>
      </w:r>
      <w:r w:rsidRPr="00D629EF">
        <w:tab/>
      </w:r>
      <w:r w:rsidRPr="00D629EF">
        <w:tab/>
        <w:t>GNB-CU-CP-ConfigurationUpdateAcknowledge</w:t>
      </w:r>
    </w:p>
    <w:p w:rsidR="00D840EC" w:rsidRPr="00D629EF" w:rsidRDefault="00D840EC" w:rsidP="00D840EC">
      <w:pPr>
        <w:pStyle w:val="PL"/>
        <w:spacing w:line="0" w:lineRule="atLeast"/>
      </w:pPr>
      <w:r w:rsidRPr="00D629EF">
        <w:tab/>
        <w:t>UNSUCCESSFUL OUTCOME</w:t>
      </w:r>
      <w:r w:rsidRPr="00D629EF">
        <w:tab/>
        <w:t>GNB-CU-CP-ConfigurationUpdateFailure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e1Release E1AP-ELEMENTARY-PROCEDURE ::= {</w:t>
      </w:r>
    </w:p>
    <w:p w:rsidR="00D840EC" w:rsidRPr="00D629EF" w:rsidRDefault="00D840EC" w:rsidP="00D840EC">
      <w:pPr>
        <w:pStyle w:val="PL"/>
        <w:spacing w:line="0" w:lineRule="atLeast"/>
      </w:pPr>
      <w:r w:rsidRPr="00D629EF">
        <w:tab/>
        <w:t>INITIATING MESSAGE</w:t>
      </w:r>
      <w:r w:rsidRPr="00D629EF">
        <w:tab/>
      </w:r>
      <w:r w:rsidRPr="00D629EF">
        <w:tab/>
        <w:t>E1ReleaseRequest</w:t>
      </w:r>
    </w:p>
    <w:p w:rsidR="00D840EC" w:rsidRPr="00D629EF" w:rsidRDefault="00D840EC" w:rsidP="00D840EC">
      <w:pPr>
        <w:pStyle w:val="PL"/>
        <w:spacing w:line="0" w:lineRule="atLeast"/>
      </w:pPr>
      <w:r w:rsidRPr="00D629EF">
        <w:tab/>
        <w:t>SUCCESSFUL OUTCOME</w:t>
      </w:r>
      <w:r w:rsidRPr="00D629EF">
        <w:tab/>
      </w:r>
      <w:r w:rsidRPr="00D629EF">
        <w:tab/>
        <w:t>E1ReleaseResponse</w:t>
      </w:r>
    </w:p>
    <w:p w:rsidR="00D840EC" w:rsidRPr="00D629EF" w:rsidRDefault="00D840EC" w:rsidP="00D840EC">
      <w:pPr>
        <w:pStyle w:val="PL"/>
        <w:spacing w:line="0" w:lineRule="atLeast"/>
      </w:pPr>
      <w:r w:rsidRPr="00D629EF">
        <w:tab/>
        <w:t>PROCEDURE CODE</w:t>
      </w:r>
      <w:r w:rsidRPr="00D629EF">
        <w:tab/>
      </w:r>
      <w:r w:rsidRPr="00D629EF">
        <w:tab/>
      </w:r>
      <w:r w:rsidRPr="00D629EF">
        <w:tab/>
        <w:t>id-e1Release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bearerContextSetup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BearerContextSetupRequest</w:t>
      </w:r>
    </w:p>
    <w:p w:rsidR="00D840EC" w:rsidRPr="00D629EF" w:rsidRDefault="00D840EC" w:rsidP="00D840EC">
      <w:pPr>
        <w:pStyle w:val="PL"/>
        <w:spacing w:line="0" w:lineRule="atLeast"/>
      </w:pPr>
      <w:r w:rsidRPr="00D629EF">
        <w:tab/>
        <w:t>SUCCESSFUL OUTCOME</w:t>
      </w:r>
      <w:r w:rsidRPr="00D629EF">
        <w:tab/>
      </w:r>
      <w:r w:rsidRPr="00D629EF">
        <w:tab/>
        <w:t>BearerContextSetupResponse</w:t>
      </w:r>
    </w:p>
    <w:p w:rsidR="00D840EC" w:rsidRPr="00D629EF" w:rsidRDefault="00D840EC" w:rsidP="00D840EC">
      <w:pPr>
        <w:pStyle w:val="PL"/>
        <w:spacing w:line="0" w:lineRule="atLeast"/>
      </w:pPr>
      <w:r w:rsidRPr="00D629EF">
        <w:tab/>
        <w:t>UNSUCCESSFUL OUTCOME</w:t>
      </w:r>
      <w:r w:rsidRPr="00D629EF">
        <w:tab/>
        <w:t>BearerContextSetupFailure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BearerContextModificationRequest</w:t>
      </w:r>
    </w:p>
    <w:p w:rsidR="00D840EC" w:rsidRPr="00D629EF" w:rsidRDefault="00D840EC" w:rsidP="00D840EC">
      <w:pPr>
        <w:pStyle w:val="PL"/>
        <w:spacing w:line="0" w:lineRule="atLeast"/>
      </w:pPr>
      <w:r w:rsidRPr="00D629EF">
        <w:lastRenderedPageBreak/>
        <w:tab/>
        <w:t>SUCCESSFUL OUTCOME</w:t>
      </w:r>
      <w:r w:rsidRPr="00D629EF">
        <w:tab/>
      </w:r>
      <w:r w:rsidRPr="00D629EF">
        <w:tab/>
        <w:t>BearerContextModificationResponse</w:t>
      </w:r>
    </w:p>
    <w:p w:rsidR="00D840EC" w:rsidRPr="00D629EF" w:rsidRDefault="00D840EC" w:rsidP="00D840EC">
      <w:pPr>
        <w:pStyle w:val="PL"/>
        <w:spacing w:line="0" w:lineRule="atLeast"/>
      </w:pPr>
      <w:r w:rsidRPr="00D629EF">
        <w:tab/>
        <w:t>UNSUCCESSFUL OUTCOME</w:t>
      </w:r>
      <w:r w:rsidRPr="00D629EF">
        <w:tab/>
        <w:t>BearerContextModificationFailure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bearerContextModificationRequired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BearerContextModificationRequired</w:t>
      </w:r>
    </w:p>
    <w:p w:rsidR="00D840EC" w:rsidRPr="00D629EF" w:rsidRDefault="00D840EC" w:rsidP="00D840EC">
      <w:pPr>
        <w:pStyle w:val="PL"/>
        <w:spacing w:line="0" w:lineRule="atLeast"/>
      </w:pPr>
      <w:r w:rsidRPr="00D629EF">
        <w:tab/>
        <w:t>SUCCESSFUL OUTCOME</w:t>
      </w:r>
      <w:r w:rsidRPr="00D629EF">
        <w:tab/>
      </w:r>
      <w:r w:rsidRPr="00D629EF">
        <w:tab/>
        <w:t>BearerContextModificationConfirm</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id-bearerContextModificationRequired</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BearerContextReleaseCommand</w:t>
      </w:r>
    </w:p>
    <w:p w:rsidR="00D840EC" w:rsidRPr="00D629EF" w:rsidRDefault="00D840EC" w:rsidP="00D840EC">
      <w:pPr>
        <w:pStyle w:val="PL"/>
        <w:spacing w:line="0" w:lineRule="atLeast"/>
      </w:pPr>
      <w:r w:rsidRPr="00D629EF">
        <w:tab/>
        <w:t>SUCCESSFUL OUTCOME</w:t>
      </w:r>
      <w:r w:rsidRPr="00D629EF">
        <w:tab/>
      </w:r>
      <w:r w:rsidRPr="00D629EF">
        <w:tab/>
        <w:t>BearerContextReleaseComplete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bearerContextReleaseRequest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BearerContextReleaseRequest</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id-bearerContextReleaseRequest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bearerContextInactivityNotification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BearerContextInactivityNotification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id-bearerContextInactivityNotification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DLDataNotification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id-dLDataNotification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uLDataNotification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ULDataNotification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id-uLDataNotification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dataUsageReport E1AP-ELEMENTARY-PROCEDURE ::= {</w:t>
      </w:r>
    </w:p>
    <w:p w:rsidR="00D840EC" w:rsidRPr="00D629EF" w:rsidRDefault="00D840EC" w:rsidP="00D840EC">
      <w:pPr>
        <w:pStyle w:val="PL"/>
        <w:spacing w:line="0" w:lineRule="atLeast"/>
      </w:pPr>
      <w:r w:rsidRPr="00D629EF">
        <w:tab/>
        <w:t>INITIATING MESSAGE</w:t>
      </w:r>
      <w:r w:rsidRPr="00D629EF">
        <w:tab/>
      </w:r>
      <w:r w:rsidRPr="00D629EF">
        <w:tab/>
        <w:t>DataUsageReport</w:t>
      </w:r>
    </w:p>
    <w:p w:rsidR="00D840EC" w:rsidRPr="00D629EF" w:rsidRDefault="00D840EC" w:rsidP="00D840EC">
      <w:pPr>
        <w:pStyle w:val="PL"/>
        <w:spacing w:line="0" w:lineRule="atLeast"/>
      </w:pPr>
      <w:r w:rsidRPr="00D629EF">
        <w:tab/>
        <w:t>PROCEDURE CODE</w:t>
      </w:r>
      <w:r w:rsidRPr="00D629EF">
        <w:tab/>
      </w:r>
      <w:r w:rsidRPr="00D629EF">
        <w:tab/>
      </w:r>
      <w:r w:rsidRPr="00D629EF">
        <w:tab/>
        <w:t>id-dataUsageReport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gNB-CU-UP-CounterCheck</w:t>
      </w:r>
      <w:r w:rsidRPr="00D629EF">
        <w:t xml:space="preserve"> E1AP-ELEMENTARY-PROCEDURE ::= {</w:t>
      </w:r>
    </w:p>
    <w:p w:rsidR="00D840EC" w:rsidRPr="00D629EF" w:rsidRDefault="00D840EC" w:rsidP="00D840EC">
      <w:pPr>
        <w:pStyle w:val="PL"/>
        <w:spacing w:line="0" w:lineRule="atLeast"/>
      </w:pPr>
      <w:r w:rsidRPr="00D629EF">
        <w:tab/>
        <w:t>INITIATING MESSAGE</w:t>
      </w:r>
      <w:r w:rsidRPr="00D629EF">
        <w:tab/>
      </w:r>
      <w:r w:rsidRPr="00D629EF">
        <w:tab/>
      </w:r>
      <w:r w:rsidRPr="00D629EF">
        <w:rPr>
          <w:snapToGrid w:val="0"/>
        </w:rPr>
        <w:t>GNB-CU-UP-CounterCheckRequest</w:t>
      </w:r>
    </w:p>
    <w:p w:rsidR="00D840EC" w:rsidRPr="00D629EF" w:rsidRDefault="00D840EC" w:rsidP="00D840EC">
      <w:pPr>
        <w:pStyle w:val="PL"/>
        <w:spacing w:line="0" w:lineRule="atLeast"/>
      </w:pPr>
      <w:r w:rsidRPr="00D629EF">
        <w:tab/>
        <w:t>PROCEDURE CODE</w:t>
      </w:r>
      <w:r w:rsidRPr="00D629EF">
        <w:tab/>
      </w:r>
      <w:r w:rsidRPr="00D629EF">
        <w:tab/>
      </w:r>
      <w:r w:rsidRPr="00D629EF">
        <w:tab/>
      </w:r>
      <w:r w:rsidRPr="00D629EF">
        <w:rPr>
          <w:snapToGrid w:val="0"/>
        </w:rPr>
        <w:t>id-gNB-CU-UP-CounterCheck</w:t>
      </w:r>
    </w:p>
    <w:p w:rsidR="00D840EC" w:rsidRPr="00D629EF" w:rsidRDefault="00D840EC" w:rsidP="00D840EC">
      <w:pPr>
        <w:pStyle w:val="PL"/>
        <w:spacing w:line="0" w:lineRule="atLeast"/>
      </w:pPr>
      <w:r w:rsidRPr="00D629EF">
        <w:lastRenderedPageBreak/>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 xml:space="preserve">gNB-CU-UP-StatusIndication </w:t>
      </w:r>
      <w:r w:rsidRPr="00D629EF">
        <w:tab/>
        <w:t>E1AP-ELEMENTARY-PROCEDURE ::= {</w:t>
      </w:r>
    </w:p>
    <w:p w:rsidR="00D840EC" w:rsidRPr="00D629EF" w:rsidRDefault="00D840EC" w:rsidP="00D840EC">
      <w:pPr>
        <w:pStyle w:val="PL"/>
      </w:pPr>
      <w:r w:rsidRPr="00D629EF">
        <w:tab/>
        <w:t>INITIATING MESSAGE</w:t>
      </w:r>
      <w:r w:rsidRPr="00D629EF">
        <w:tab/>
      </w:r>
      <w:r w:rsidRPr="00D629EF">
        <w:tab/>
        <w:t>GNB-CU-UP-StatusIndication</w:t>
      </w:r>
    </w:p>
    <w:p w:rsidR="00D840EC" w:rsidRPr="00D629EF" w:rsidRDefault="00D840EC" w:rsidP="00D840EC">
      <w:pPr>
        <w:pStyle w:val="PL"/>
      </w:pPr>
      <w:r w:rsidRPr="00D629EF">
        <w:tab/>
        <w:t>PROCEDURE CODE</w:t>
      </w:r>
      <w:r w:rsidRPr="00D629EF">
        <w:tab/>
      </w:r>
      <w:r w:rsidRPr="00D629EF">
        <w:tab/>
      </w:r>
      <w:r w:rsidRPr="00D629EF">
        <w:tab/>
        <w:t>id-gNB-CU-UP-StatusIndication</w:t>
      </w:r>
    </w:p>
    <w:p w:rsidR="00D840EC" w:rsidRPr="00D629EF" w:rsidRDefault="00D840EC" w:rsidP="00D840EC">
      <w:pPr>
        <w:pStyle w:val="PL"/>
      </w:pPr>
      <w:r w:rsidRPr="00D629EF">
        <w:tab/>
        <w:t>CRITICALITY</w:t>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privateMessage E1AP-ELEMENTARY-PROCEDURE ::= {</w:t>
      </w:r>
    </w:p>
    <w:p w:rsidR="00D840EC" w:rsidRPr="00D629EF" w:rsidRDefault="00D840EC" w:rsidP="00D840EC">
      <w:pPr>
        <w:pStyle w:val="PL"/>
        <w:spacing w:line="0" w:lineRule="atLeast"/>
      </w:pPr>
      <w:r w:rsidRPr="00D629EF">
        <w:tab/>
        <w:t>INITIATING MESSAGE</w:t>
      </w:r>
      <w:r w:rsidRPr="00D629EF">
        <w:tab/>
      </w:r>
      <w:r w:rsidRPr="00D629EF">
        <w:tab/>
        <w:t>PrivateMessage</w:t>
      </w:r>
    </w:p>
    <w:p w:rsidR="00D840EC" w:rsidRPr="00D629EF" w:rsidRDefault="00D840EC" w:rsidP="00D840EC">
      <w:pPr>
        <w:pStyle w:val="PL"/>
        <w:spacing w:line="0" w:lineRule="atLeast"/>
      </w:pPr>
      <w:r w:rsidRPr="00D629EF">
        <w:tab/>
        <w:t>PROCEDURE CODE</w:t>
      </w:r>
      <w:r w:rsidRPr="00D629EF">
        <w:tab/>
      </w:r>
      <w:r w:rsidRPr="00D629EF">
        <w:tab/>
      </w:r>
      <w:r w:rsidRPr="00D629EF">
        <w:tab/>
        <w:t>id-privateMessage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pPr>
    </w:p>
    <w:p w:rsidR="00D840EC" w:rsidRPr="00D629EF" w:rsidRDefault="00D840EC" w:rsidP="00D840EC">
      <w:pPr>
        <w:pStyle w:val="PL"/>
      </w:pPr>
      <w:r w:rsidRPr="00D629EF">
        <w:t>mRDC-DataUsageReport</w:t>
      </w:r>
      <w:r w:rsidRPr="00D629EF">
        <w:tab/>
        <w:t>E1AP-ELEMENTARY-PROCEDURE ::= {</w:t>
      </w:r>
    </w:p>
    <w:p w:rsidR="00D840EC" w:rsidRPr="00D629EF" w:rsidRDefault="00D840EC" w:rsidP="00D840EC">
      <w:pPr>
        <w:pStyle w:val="PL"/>
      </w:pPr>
      <w:r w:rsidRPr="00D629EF">
        <w:tab/>
        <w:t>INITIATING MESSAGE</w:t>
      </w:r>
      <w:r w:rsidRPr="00D629EF">
        <w:tab/>
      </w:r>
      <w:r w:rsidRPr="00D629EF">
        <w:tab/>
        <w:t>MRDC-DataUsageReport</w:t>
      </w:r>
    </w:p>
    <w:p w:rsidR="00D840EC" w:rsidRPr="00D629EF" w:rsidRDefault="00D840EC" w:rsidP="00D840EC">
      <w:pPr>
        <w:pStyle w:val="PL"/>
      </w:pPr>
      <w:r w:rsidRPr="00D629EF">
        <w:tab/>
        <w:t>PROCEDURE CODE</w:t>
      </w:r>
      <w:r w:rsidRPr="00D629EF">
        <w:tab/>
      </w:r>
      <w:r w:rsidRPr="00D629EF">
        <w:tab/>
      </w:r>
      <w:r w:rsidRPr="00D629EF">
        <w:tab/>
        <w:t>id-mRDC-DataUsageReport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deactivateTrace E1AP-ELEMENTARY-PROCEDURE ::= {</w:t>
      </w:r>
    </w:p>
    <w:p w:rsidR="00D840EC" w:rsidRPr="00D629EF" w:rsidRDefault="00D840EC" w:rsidP="00D840EC">
      <w:pPr>
        <w:pStyle w:val="PL"/>
      </w:pPr>
      <w:r w:rsidRPr="00D629EF">
        <w:tab/>
        <w:t>INITIATING MESSAGE</w:t>
      </w:r>
      <w:r w:rsidRPr="00D629EF">
        <w:tab/>
      </w:r>
      <w:r w:rsidRPr="00D629EF">
        <w:tab/>
        <w:t>DeactivateTrace</w:t>
      </w:r>
    </w:p>
    <w:p w:rsidR="00D840EC" w:rsidRPr="00D629EF" w:rsidRDefault="00D840EC" w:rsidP="00D840EC">
      <w:pPr>
        <w:pStyle w:val="PL"/>
      </w:pPr>
      <w:r w:rsidRPr="00D629EF">
        <w:tab/>
        <w:t>PROCEDURE CODE</w:t>
      </w:r>
      <w:r w:rsidRPr="00D629EF">
        <w:tab/>
      </w:r>
      <w:r w:rsidRPr="00D629EF">
        <w:tab/>
      </w:r>
      <w:r w:rsidRPr="00D629EF">
        <w:tab/>
        <w:t>id-DeactivateTrace</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traceStart E1AP-ELEMENTARY-PROCEDURE ::= {</w:t>
      </w:r>
    </w:p>
    <w:p w:rsidR="00D840EC" w:rsidRPr="00D629EF" w:rsidRDefault="00D840EC" w:rsidP="00D840EC">
      <w:pPr>
        <w:pStyle w:val="PL"/>
      </w:pPr>
      <w:r w:rsidRPr="00D629EF">
        <w:tab/>
        <w:t>INITIATING MESSAGE</w:t>
      </w:r>
      <w:r w:rsidRPr="00D629EF">
        <w:tab/>
      </w:r>
      <w:r w:rsidRPr="00D629EF">
        <w:tab/>
        <w:t>TraceStart</w:t>
      </w:r>
    </w:p>
    <w:p w:rsidR="00D840EC" w:rsidRPr="00D629EF" w:rsidRDefault="00D840EC" w:rsidP="00D840EC">
      <w:pPr>
        <w:pStyle w:val="PL"/>
      </w:pPr>
      <w:r w:rsidRPr="00D629EF">
        <w:tab/>
        <w:t>PROCEDURE CODE</w:t>
      </w:r>
      <w:r w:rsidRPr="00D629EF">
        <w:tab/>
      </w:r>
      <w:r w:rsidRPr="00D629EF">
        <w:tab/>
      </w:r>
      <w:r w:rsidRPr="00D629EF">
        <w:tab/>
        <w:t>id-TraceStart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END</w:t>
      </w:r>
    </w:p>
    <w:p w:rsidR="00D840EC" w:rsidRPr="00D629EF" w:rsidRDefault="00D840EC" w:rsidP="00D840EC">
      <w:pPr>
        <w:pStyle w:val="PL"/>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9.4.4</w:t>
      </w:r>
      <w:r w:rsidR="00D840EC" w:rsidRPr="00D629EF">
        <w:tab/>
        <w:t>PDU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PDU definitions for E1AP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E1AP-PDU-Contents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e1ap-PDU-Contents (1)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lastRenderedPageBreak/>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CriticalityDiagnostics,</w:t>
      </w:r>
    </w:p>
    <w:p w:rsidR="00D840EC" w:rsidRPr="00D629EF" w:rsidRDefault="00D840EC" w:rsidP="00D840EC">
      <w:pPr>
        <w:pStyle w:val="PL"/>
        <w:spacing w:line="0" w:lineRule="atLeast"/>
        <w:rPr>
          <w:snapToGrid w:val="0"/>
        </w:rPr>
      </w:pPr>
      <w:r w:rsidRPr="00D629EF">
        <w:rPr>
          <w:snapToGrid w:val="0"/>
        </w:rPr>
        <w:tab/>
        <w:t>GNB-CU-CP-UE-E1AP-ID,</w:t>
      </w:r>
    </w:p>
    <w:p w:rsidR="00D840EC" w:rsidRPr="00D629EF" w:rsidRDefault="00D840EC" w:rsidP="00D840EC">
      <w:pPr>
        <w:pStyle w:val="PL"/>
        <w:spacing w:line="0" w:lineRule="atLeast"/>
        <w:rPr>
          <w:snapToGrid w:val="0"/>
        </w:rPr>
      </w:pPr>
      <w:r w:rsidRPr="00D629EF">
        <w:rPr>
          <w:snapToGrid w:val="0"/>
        </w:rPr>
        <w:tab/>
        <w:t>GNB-CU-UP-UE-E1AP-ID,</w:t>
      </w:r>
    </w:p>
    <w:p w:rsidR="00D840EC" w:rsidRPr="00D629EF" w:rsidRDefault="00D840EC" w:rsidP="00D840EC">
      <w:pPr>
        <w:pStyle w:val="PL"/>
        <w:spacing w:line="0" w:lineRule="atLeast"/>
        <w:rPr>
          <w:snapToGrid w:val="0"/>
        </w:rPr>
      </w:pPr>
      <w:r w:rsidRPr="00D629EF">
        <w:rPr>
          <w:snapToGrid w:val="0"/>
        </w:rPr>
        <w:tab/>
        <w:t>UE-associatedLogicalE1-ConnectionItem,</w:t>
      </w:r>
    </w:p>
    <w:p w:rsidR="00D840EC" w:rsidRPr="00D629EF" w:rsidRDefault="00D840EC" w:rsidP="00D840EC">
      <w:pPr>
        <w:pStyle w:val="PL"/>
        <w:spacing w:line="0" w:lineRule="atLeast"/>
        <w:rPr>
          <w:snapToGrid w:val="0"/>
        </w:rPr>
      </w:pPr>
      <w:r w:rsidRPr="00D629EF">
        <w:rPr>
          <w:snapToGrid w:val="0"/>
        </w:rPr>
        <w:tab/>
        <w:t>GNB-CU-UP-ID,</w:t>
      </w:r>
    </w:p>
    <w:p w:rsidR="00D840EC" w:rsidRPr="00D629EF" w:rsidRDefault="00D840EC" w:rsidP="00D840EC">
      <w:pPr>
        <w:pStyle w:val="PL"/>
        <w:spacing w:line="0" w:lineRule="atLeast"/>
        <w:rPr>
          <w:snapToGrid w:val="0"/>
        </w:rPr>
      </w:pPr>
      <w:r w:rsidRPr="00D629EF">
        <w:rPr>
          <w:snapToGrid w:val="0"/>
        </w:rPr>
        <w:tab/>
        <w:t>GNB-CU-UP-Name,</w:t>
      </w:r>
    </w:p>
    <w:p w:rsidR="00D840EC" w:rsidRPr="00D629EF" w:rsidRDefault="00D840EC" w:rsidP="00D840EC">
      <w:pPr>
        <w:pStyle w:val="PL"/>
        <w:spacing w:line="0" w:lineRule="atLeast"/>
        <w:rPr>
          <w:snapToGrid w:val="0"/>
        </w:rPr>
      </w:pPr>
      <w:r w:rsidRPr="00D629EF">
        <w:rPr>
          <w:snapToGrid w:val="0"/>
        </w:rPr>
        <w:tab/>
        <w:t>GNB-CU-CP-Name,</w:t>
      </w:r>
    </w:p>
    <w:p w:rsidR="00D840EC" w:rsidRPr="00D629EF" w:rsidRDefault="00D840EC" w:rsidP="00D840EC">
      <w:pPr>
        <w:pStyle w:val="PL"/>
        <w:spacing w:line="0" w:lineRule="atLeast"/>
        <w:rPr>
          <w:snapToGrid w:val="0"/>
        </w:rPr>
      </w:pPr>
      <w:r w:rsidRPr="00D629EF">
        <w:rPr>
          <w:snapToGrid w:val="0"/>
        </w:rPr>
        <w:tab/>
        <w:t>CNSupport,</w:t>
      </w:r>
    </w:p>
    <w:p w:rsidR="00D840EC" w:rsidRPr="00D629EF" w:rsidRDefault="00D840EC" w:rsidP="00D840EC">
      <w:pPr>
        <w:pStyle w:val="PL"/>
        <w:spacing w:line="0" w:lineRule="atLeast"/>
        <w:rPr>
          <w:snapToGrid w:val="0"/>
        </w:rPr>
      </w:pP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p>
    <w:p w:rsidR="00D840EC" w:rsidRPr="00D629EF" w:rsidRDefault="00D840EC" w:rsidP="00D840EC">
      <w:pPr>
        <w:pStyle w:val="PL"/>
        <w:spacing w:line="0" w:lineRule="atLeast"/>
        <w:rPr>
          <w:snapToGrid w:val="0"/>
        </w:rPr>
      </w:pPr>
      <w:r w:rsidRPr="00D629EF">
        <w:rPr>
          <w:snapToGrid w:val="0"/>
        </w:rPr>
        <w:tab/>
        <w:t>NR-CGI-Support-List,</w:t>
      </w:r>
    </w:p>
    <w:p w:rsidR="00D840EC" w:rsidRPr="00D629EF" w:rsidRDefault="00D840EC" w:rsidP="00D840EC">
      <w:pPr>
        <w:pStyle w:val="PL"/>
        <w:spacing w:line="0" w:lineRule="atLeast"/>
        <w:rPr>
          <w:snapToGrid w:val="0"/>
        </w:rPr>
      </w:pPr>
      <w:r w:rsidRPr="00D629EF">
        <w:rPr>
          <w:snapToGrid w:val="0"/>
        </w:rPr>
        <w:tab/>
        <w:t>QoS-Parameters-Support-List,</w:t>
      </w:r>
    </w:p>
    <w:p w:rsidR="00D840EC" w:rsidRPr="00D629EF" w:rsidRDefault="00D840EC" w:rsidP="00D840EC">
      <w:pPr>
        <w:pStyle w:val="PL"/>
        <w:spacing w:line="0" w:lineRule="atLeast"/>
        <w:rPr>
          <w:snapToGrid w:val="0"/>
        </w:rPr>
      </w:pPr>
      <w:r w:rsidRPr="00D629EF">
        <w:rPr>
          <w:snapToGrid w:val="0"/>
        </w:rPr>
        <w:tab/>
        <w:t>SecurityInformation,</w:t>
      </w:r>
    </w:p>
    <w:p w:rsidR="00D840EC" w:rsidRPr="00D629EF" w:rsidRDefault="00D840EC" w:rsidP="00D840EC">
      <w:pPr>
        <w:pStyle w:val="PL"/>
        <w:spacing w:line="0" w:lineRule="atLeast"/>
        <w:rPr>
          <w:snapToGrid w:val="0"/>
        </w:rPr>
      </w:pPr>
      <w:r w:rsidRPr="00D629EF">
        <w:rPr>
          <w:snapToGrid w:val="0"/>
        </w:rPr>
        <w:tab/>
        <w:t>BitRate,</w:t>
      </w:r>
    </w:p>
    <w:p w:rsidR="00D840EC" w:rsidRPr="00D629EF" w:rsidRDefault="00D840EC" w:rsidP="00D840EC">
      <w:pPr>
        <w:pStyle w:val="PL"/>
        <w:spacing w:line="0" w:lineRule="atLeast"/>
        <w:rPr>
          <w:snapToGrid w:val="0"/>
        </w:rPr>
      </w:pPr>
      <w:r w:rsidRPr="00D629EF">
        <w:rPr>
          <w:snapToGrid w:val="0"/>
        </w:rPr>
        <w:tab/>
        <w:t>BearerContextStatusChange,</w:t>
      </w:r>
    </w:p>
    <w:p w:rsidR="00D840EC" w:rsidRPr="00D629EF" w:rsidRDefault="00D840EC" w:rsidP="00D840EC">
      <w:pPr>
        <w:pStyle w:val="PL"/>
        <w:spacing w:line="0" w:lineRule="atLeast"/>
        <w:rPr>
          <w:snapToGrid w:val="0"/>
        </w:rPr>
      </w:pPr>
      <w:r w:rsidRPr="00D629EF">
        <w:rPr>
          <w:snapToGrid w:val="0"/>
        </w:rPr>
        <w:tab/>
        <w:t>DRB-To-Setup-List-EUTRAN,</w:t>
      </w:r>
    </w:p>
    <w:p w:rsidR="00D840EC" w:rsidRPr="00D629EF" w:rsidRDefault="00D840EC" w:rsidP="00D840EC">
      <w:pPr>
        <w:pStyle w:val="PL"/>
        <w:spacing w:line="0" w:lineRule="atLeast"/>
        <w:rPr>
          <w:snapToGrid w:val="0"/>
        </w:rPr>
      </w:pPr>
      <w:r w:rsidRPr="00D629EF">
        <w:rPr>
          <w:snapToGrid w:val="0"/>
        </w:rPr>
        <w:tab/>
        <w:t>DRB-Setup-List-EUTRAN,</w:t>
      </w:r>
    </w:p>
    <w:p w:rsidR="00D840EC" w:rsidRPr="00D629EF" w:rsidRDefault="00D840EC" w:rsidP="00D840EC">
      <w:pPr>
        <w:pStyle w:val="PL"/>
        <w:spacing w:line="0" w:lineRule="atLeast"/>
        <w:rPr>
          <w:snapToGrid w:val="0"/>
        </w:rPr>
      </w:pPr>
      <w:r w:rsidRPr="00D629EF">
        <w:rPr>
          <w:snapToGrid w:val="0"/>
        </w:rPr>
        <w:tab/>
        <w:t>DRB-Failed-List-EUTRAN,</w:t>
      </w:r>
    </w:p>
    <w:p w:rsidR="00D840EC" w:rsidRPr="00D629EF" w:rsidRDefault="00D840EC" w:rsidP="00D840EC">
      <w:pPr>
        <w:pStyle w:val="PL"/>
        <w:spacing w:line="0" w:lineRule="atLeast"/>
        <w:rPr>
          <w:snapToGrid w:val="0"/>
        </w:rPr>
      </w:pPr>
      <w:r w:rsidRPr="00D629EF">
        <w:rPr>
          <w:snapToGrid w:val="0"/>
        </w:rPr>
        <w:tab/>
        <w:t>DRB-To-Modify-List-EUTRAN,</w:t>
      </w:r>
    </w:p>
    <w:p w:rsidR="00D840EC" w:rsidRPr="00D629EF" w:rsidRDefault="00D840EC" w:rsidP="00D840EC">
      <w:pPr>
        <w:pStyle w:val="PL"/>
        <w:spacing w:line="0" w:lineRule="atLeast"/>
        <w:rPr>
          <w:snapToGrid w:val="0"/>
        </w:rPr>
      </w:pPr>
      <w:r w:rsidRPr="00D629EF">
        <w:rPr>
          <w:snapToGrid w:val="0"/>
        </w:rPr>
        <w:tab/>
        <w:t>DRB-Modified-List-EUTRAN,</w:t>
      </w:r>
    </w:p>
    <w:p w:rsidR="00D840EC" w:rsidRPr="00D629EF" w:rsidRDefault="00D840EC" w:rsidP="00D840EC">
      <w:pPr>
        <w:pStyle w:val="PL"/>
        <w:spacing w:line="0" w:lineRule="atLeast"/>
        <w:rPr>
          <w:snapToGrid w:val="0"/>
        </w:rPr>
      </w:pPr>
      <w:r w:rsidRPr="00D629EF">
        <w:rPr>
          <w:snapToGrid w:val="0"/>
        </w:rPr>
        <w:tab/>
        <w:t>DRB-Failed-To-Modify-List-EUTRAN,</w:t>
      </w:r>
    </w:p>
    <w:p w:rsidR="00D840EC" w:rsidRPr="00D629EF" w:rsidRDefault="00D840EC" w:rsidP="00D840EC">
      <w:pPr>
        <w:pStyle w:val="PL"/>
        <w:spacing w:line="0" w:lineRule="atLeast"/>
        <w:rPr>
          <w:snapToGrid w:val="0"/>
        </w:rPr>
      </w:pPr>
      <w:r w:rsidRPr="00D629EF">
        <w:rPr>
          <w:snapToGrid w:val="0"/>
        </w:rPr>
        <w:tab/>
        <w:t>DRB-To-Remove-List-EUTRAN,</w:t>
      </w:r>
    </w:p>
    <w:p w:rsidR="00D840EC" w:rsidRPr="00D629EF" w:rsidRDefault="00D840EC" w:rsidP="00D840EC">
      <w:pPr>
        <w:pStyle w:val="PL"/>
        <w:spacing w:line="0" w:lineRule="atLeast"/>
        <w:rPr>
          <w:snapToGrid w:val="0"/>
        </w:rPr>
      </w:pPr>
      <w:r w:rsidRPr="00D629EF">
        <w:rPr>
          <w:snapToGrid w:val="0"/>
        </w:rPr>
        <w:tab/>
        <w:t>DRB-Required-To-Remove-List-EUTRAN,</w:t>
      </w:r>
    </w:p>
    <w:p w:rsidR="00D840EC" w:rsidRPr="00D629EF" w:rsidRDefault="00D840EC" w:rsidP="00D840EC">
      <w:pPr>
        <w:pStyle w:val="PL"/>
        <w:spacing w:line="0" w:lineRule="atLeast"/>
        <w:rPr>
          <w:snapToGrid w:val="0"/>
        </w:rPr>
      </w:pPr>
      <w:r w:rsidRPr="00D629EF">
        <w:rPr>
          <w:snapToGrid w:val="0"/>
        </w:rPr>
        <w:tab/>
        <w:t>DRB-Required-To-Modify-List-EUTRAN,</w:t>
      </w:r>
    </w:p>
    <w:p w:rsidR="00D840EC" w:rsidRPr="00D629EF" w:rsidRDefault="00D840EC" w:rsidP="00D840EC">
      <w:pPr>
        <w:pStyle w:val="PL"/>
        <w:spacing w:line="0" w:lineRule="atLeast"/>
        <w:rPr>
          <w:snapToGrid w:val="0"/>
        </w:rPr>
      </w:pPr>
      <w:r w:rsidRPr="00D629EF">
        <w:rPr>
          <w:snapToGrid w:val="0"/>
        </w:rPr>
        <w:tab/>
        <w:t>DRB-Confirm-Modified-List-EUTRAN,</w:t>
      </w:r>
    </w:p>
    <w:p w:rsidR="00D840EC" w:rsidRPr="00D629EF" w:rsidRDefault="00D840EC" w:rsidP="00D840EC">
      <w:pPr>
        <w:pStyle w:val="PL"/>
        <w:spacing w:line="0" w:lineRule="atLeast"/>
        <w:rPr>
          <w:snapToGrid w:val="0"/>
        </w:rPr>
      </w:pPr>
      <w:r w:rsidRPr="00D629EF">
        <w:rPr>
          <w:snapToGrid w:val="0"/>
        </w:rPr>
        <w:tab/>
        <w:t>DRB-To-Setup-Mod-List-EUTRAN,</w:t>
      </w:r>
    </w:p>
    <w:p w:rsidR="00D840EC" w:rsidRPr="00D629EF" w:rsidRDefault="00D840EC" w:rsidP="00D840EC">
      <w:pPr>
        <w:pStyle w:val="PL"/>
        <w:spacing w:line="0" w:lineRule="atLeast"/>
        <w:rPr>
          <w:snapToGrid w:val="0"/>
        </w:rPr>
      </w:pPr>
      <w:r w:rsidRPr="00D629EF">
        <w:rPr>
          <w:snapToGrid w:val="0"/>
        </w:rPr>
        <w:tab/>
        <w:t>DRB-Setup-Mod-List-EUTRAN,</w:t>
      </w:r>
    </w:p>
    <w:p w:rsidR="00D840EC" w:rsidRPr="00D629EF" w:rsidRDefault="00D840EC" w:rsidP="00D840EC">
      <w:pPr>
        <w:pStyle w:val="PL"/>
        <w:spacing w:line="0" w:lineRule="atLeast"/>
        <w:rPr>
          <w:snapToGrid w:val="0"/>
        </w:rPr>
      </w:pPr>
      <w:r w:rsidRPr="00D629EF">
        <w:rPr>
          <w:snapToGrid w:val="0"/>
        </w:rPr>
        <w:tab/>
        <w:t>DRB-Failed-Mod-List-EUTRAN,</w:t>
      </w:r>
    </w:p>
    <w:p w:rsidR="00D840EC" w:rsidRPr="00D629EF" w:rsidRDefault="00D840EC" w:rsidP="00D840EC">
      <w:pPr>
        <w:pStyle w:val="PL"/>
        <w:spacing w:line="0" w:lineRule="atLeast"/>
        <w:rPr>
          <w:snapToGrid w:val="0"/>
        </w:rPr>
      </w:pPr>
      <w:r w:rsidRPr="00D629EF">
        <w:rPr>
          <w:snapToGrid w:val="0"/>
        </w:rPr>
        <w:tab/>
        <w:t>PDU-Session-Resource-To-Setup-List,</w:t>
      </w:r>
    </w:p>
    <w:p w:rsidR="00D840EC" w:rsidRPr="00D629EF" w:rsidRDefault="00D840EC" w:rsidP="00D840EC">
      <w:pPr>
        <w:pStyle w:val="PL"/>
        <w:spacing w:line="0" w:lineRule="atLeast"/>
        <w:rPr>
          <w:snapToGrid w:val="0"/>
        </w:rPr>
      </w:pPr>
      <w:r w:rsidRPr="00D629EF">
        <w:rPr>
          <w:snapToGrid w:val="0"/>
        </w:rPr>
        <w:tab/>
        <w:t>PDU-Session-Resource-Setup-List,</w:t>
      </w:r>
    </w:p>
    <w:p w:rsidR="00D840EC" w:rsidRPr="00D629EF" w:rsidRDefault="00D840EC" w:rsidP="00D840EC">
      <w:pPr>
        <w:pStyle w:val="PL"/>
        <w:spacing w:line="0" w:lineRule="atLeast"/>
        <w:rPr>
          <w:snapToGrid w:val="0"/>
        </w:rPr>
      </w:pPr>
      <w:r w:rsidRPr="00D629EF">
        <w:rPr>
          <w:snapToGrid w:val="0"/>
        </w:rPr>
        <w:tab/>
        <w:t>PDU-Session-Resource-Failed-List,</w:t>
      </w:r>
    </w:p>
    <w:p w:rsidR="00D840EC" w:rsidRPr="00D629EF" w:rsidRDefault="00D840EC" w:rsidP="00D840EC">
      <w:pPr>
        <w:pStyle w:val="PL"/>
        <w:spacing w:line="0" w:lineRule="atLeast"/>
        <w:rPr>
          <w:snapToGrid w:val="0"/>
        </w:rPr>
      </w:pPr>
      <w:r w:rsidRPr="00D629EF">
        <w:rPr>
          <w:snapToGrid w:val="0"/>
        </w:rPr>
        <w:tab/>
        <w:t>PDU-Session-Resource-To-Modify-List,</w:t>
      </w:r>
    </w:p>
    <w:p w:rsidR="00D840EC" w:rsidRPr="00D629EF" w:rsidRDefault="00D840EC" w:rsidP="00D840EC">
      <w:pPr>
        <w:pStyle w:val="PL"/>
        <w:spacing w:line="0" w:lineRule="atLeast"/>
        <w:rPr>
          <w:snapToGrid w:val="0"/>
        </w:rPr>
      </w:pPr>
      <w:r w:rsidRPr="00D629EF">
        <w:rPr>
          <w:snapToGrid w:val="0"/>
        </w:rPr>
        <w:tab/>
        <w:t>PDU-Session-Resource-Modified-List,</w:t>
      </w:r>
    </w:p>
    <w:p w:rsidR="00D840EC" w:rsidRPr="00D629EF" w:rsidRDefault="00D840EC" w:rsidP="00D840EC">
      <w:pPr>
        <w:pStyle w:val="PL"/>
        <w:spacing w:line="0" w:lineRule="atLeast"/>
        <w:rPr>
          <w:snapToGrid w:val="0"/>
        </w:rPr>
      </w:pPr>
      <w:r w:rsidRPr="00D629EF">
        <w:rPr>
          <w:snapToGrid w:val="0"/>
        </w:rPr>
        <w:tab/>
        <w:t>PDU-Session-Resource-Failed-To-Modify-List,</w:t>
      </w:r>
    </w:p>
    <w:p w:rsidR="00D840EC" w:rsidRPr="00D629EF" w:rsidRDefault="00D840EC" w:rsidP="00D840EC">
      <w:pPr>
        <w:pStyle w:val="PL"/>
        <w:spacing w:line="0" w:lineRule="atLeast"/>
        <w:rPr>
          <w:snapToGrid w:val="0"/>
        </w:rPr>
      </w:pPr>
      <w:r w:rsidRPr="00D629EF">
        <w:rPr>
          <w:snapToGrid w:val="0"/>
        </w:rPr>
        <w:tab/>
        <w:t>PDU-Session-Resource-To-Remove-List,</w:t>
      </w:r>
    </w:p>
    <w:p w:rsidR="00D840EC" w:rsidRPr="00D629EF" w:rsidRDefault="00D840EC" w:rsidP="00D840EC">
      <w:pPr>
        <w:pStyle w:val="PL"/>
        <w:spacing w:line="0" w:lineRule="atLeast"/>
        <w:rPr>
          <w:snapToGrid w:val="0"/>
        </w:rPr>
      </w:pPr>
      <w:r w:rsidRPr="00D629EF">
        <w:rPr>
          <w:snapToGrid w:val="0"/>
        </w:rPr>
        <w:tab/>
        <w:t>PDU-Session-Resource-Required-To-Modify-List,</w:t>
      </w:r>
    </w:p>
    <w:p w:rsidR="00D840EC" w:rsidRPr="00D629EF" w:rsidRDefault="00D840EC" w:rsidP="00D840EC">
      <w:pPr>
        <w:pStyle w:val="PL"/>
        <w:spacing w:line="0" w:lineRule="atLeast"/>
        <w:rPr>
          <w:snapToGrid w:val="0"/>
        </w:rPr>
      </w:pPr>
      <w:r w:rsidRPr="00D629EF">
        <w:rPr>
          <w:snapToGrid w:val="0"/>
        </w:rPr>
        <w:tab/>
        <w:t>PDU-Session-Resource-Confirm-Modified-List,</w:t>
      </w:r>
    </w:p>
    <w:p w:rsidR="00D840EC" w:rsidRPr="00D629EF" w:rsidRDefault="00D840EC" w:rsidP="00D840EC">
      <w:pPr>
        <w:pStyle w:val="PL"/>
        <w:spacing w:line="0" w:lineRule="atLeast"/>
        <w:rPr>
          <w:snapToGrid w:val="0"/>
        </w:rPr>
      </w:pPr>
      <w:r w:rsidRPr="00D629EF">
        <w:rPr>
          <w:snapToGrid w:val="0"/>
        </w:rPr>
        <w:tab/>
        <w:t>PDU-Session-Resource-To-Setup-Mod-List,</w:t>
      </w:r>
    </w:p>
    <w:p w:rsidR="00D840EC" w:rsidRPr="00D629EF" w:rsidRDefault="00D840EC" w:rsidP="00D840EC">
      <w:pPr>
        <w:pStyle w:val="PL"/>
        <w:spacing w:line="0" w:lineRule="atLeast"/>
        <w:rPr>
          <w:snapToGrid w:val="0"/>
        </w:rPr>
      </w:pPr>
      <w:r w:rsidRPr="00D629EF">
        <w:rPr>
          <w:snapToGrid w:val="0"/>
        </w:rPr>
        <w:tab/>
        <w:t>PDU-Session-Resource-Setup-Mod-List,</w:t>
      </w:r>
    </w:p>
    <w:p w:rsidR="00D840EC" w:rsidRPr="00D629EF" w:rsidRDefault="00D840EC" w:rsidP="00D840EC">
      <w:pPr>
        <w:pStyle w:val="PL"/>
        <w:spacing w:line="0" w:lineRule="atLeast"/>
        <w:rPr>
          <w:snapToGrid w:val="0"/>
        </w:rPr>
      </w:pPr>
      <w:r w:rsidRPr="00D629EF">
        <w:rPr>
          <w:snapToGrid w:val="0"/>
        </w:rPr>
        <w:tab/>
        <w:t>PDU-Session-Resource-Failed-Mod-List,</w:t>
      </w:r>
    </w:p>
    <w:p w:rsidR="00D840EC" w:rsidRPr="00D629EF" w:rsidRDefault="00D840EC" w:rsidP="00D840EC">
      <w:pPr>
        <w:pStyle w:val="PL"/>
        <w:spacing w:line="0" w:lineRule="atLeast"/>
        <w:rPr>
          <w:snapToGrid w:val="0"/>
        </w:rPr>
      </w:pPr>
      <w:r w:rsidRPr="00D629EF">
        <w:rPr>
          <w:snapToGrid w:val="0"/>
        </w:rPr>
        <w:tab/>
        <w:t>PDU-Session-To-Notify-List,</w:t>
      </w:r>
    </w:p>
    <w:p w:rsidR="00D840EC" w:rsidRPr="00D629EF" w:rsidRDefault="00D840EC" w:rsidP="00D840EC">
      <w:pPr>
        <w:pStyle w:val="PL"/>
        <w:spacing w:line="0" w:lineRule="atLeast"/>
        <w:rPr>
          <w:snapToGrid w:val="0"/>
        </w:rPr>
      </w:pPr>
      <w:r w:rsidRPr="00D629EF">
        <w:rPr>
          <w:snapToGrid w:val="0"/>
        </w:rPr>
        <w:tab/>
        <w:t>DRB-Status-Item,</w:t>
      </w:r>
    </w:p>
    <w:p w:rsidR="00D840EC" w:rsidRPr="00D629EF" w:rsidRDefault="00D840EC" w:rsidP="00D840EC">
      <w:pPr>
        <w:pStyle w:val="PL"/>
        <w:spacing w:line="0" w:lineRule="atLeast"/>
        <w:rPr>
          <w:snapToGrid w:val="0"/>
        </w:rPr>
      </w:pPr>
      <w:r w:rsidRPr="00D629EF">
        <w:rPr>
          <w:snapToGrid w:val="0"/>
        </w:rPr>
        <w:lastRenderedPageBreak/>
        <w:tab/>
        <w:t>DRB-Activity-Item,</w:t>
      </w:r>
    </w:p>
    <w:p w:rsidR="00D840EC" w:rsidRPr="00D629EF" w:rsidRDefault="00D840EC" w:rsidP="00D840EC">
      <w:pPr>
        <w:pStyle w:val="PL"/>
        <w:spacing w:line="0" w:lineRule="atLeast"/>
        <w:rPr>
          <w:snapToGrid w:val="0"/>
        </w:rPr>
      </w:pPr>
      <w:r w:rsidRPr="00D629EF">
        <w:rPr>
          <w:snapToGrid w:val="0"/>
        </w:rPr>
        <w:tab/>
        <w:t>Data-Usage-Report-List,</w:t>
      </w:r>
    </w:p>
    <w:p w:rsidR="00D840EC" w:rsidRPr="00D629EF" w:rsidRDefault="00D840EC" w:rsidP="00D840EC">
      <w:pPr>
        <w:pStyle w:val="PL"/>
        <w:spacing w:line="0" w:lineRule="atLeast"/>
        <w:rPr>
          <w:snapToGrid w:val="0"/>
        </w:rPr>
      </w:pPr>
      <w:r w:rsidRPr="00D629EF">
        <w:rPr>
          <w:snapToGrid w:val="0"/>
        </w:rPr>
        <w:tab/>
        <w:t>TimeToWait,</w:t>
      </w:r>
    </w:p>
    <w:p w:rsidR="00D840EC" w:rsidRPr="00D629EF" w:rsidRDefault="00D840EC" w:rsidP="00D840EC">
      <w:pPr>
        <w:pStyle w:val="PL"/>
        <w:spacing w:line="0" w:lineRule="atLeast"/>
        <w:rPr>
          <w:snapToGrid w:val="0"/>
        </w:rPr>
      </w:pPr>
      <w:r w:rsidRPr="00D629EF">
        <w:rPr>
          <w:snapToGrid w:val="0"/>
        </w:rPr>
        <w:tab/>
        <w:t>ActivityNotificationLevel,</w:t>
      </w:r>
    </w:p>
    <w:p w:rsidR="00D840EC" w:rsidRPr="00D629EF" w:rsidRDefault="00D840EC" w:rsidP="00D840EC">
      <w:pPr>
        <w:pStyle w:val="PL"/>
        <w:spacing w:line="0" w:lineRule="atLeast"/>
        <w:rPr>
          <w:snapToGrid w:val="0"/>
        </w:rPr>
      </w:pPr>
      <w:r w:rsidRPr="00D629EF">
        <w:rPr>
          <w:snapToGrid w:val="0"/>
        </w:rPr>
        <w:tab/>
        <w:t>ActivityInformation,</w:t>
      </w:r>
    </w:p>
    <w:p w:rsidR="00D840EC" w:rsidRPr="00D629EF" w:rsidRDefault="00D840EC" w:rsidP="00D840EC">
      <w:pPr>
        <w:pStyle w:val="PL"/>
        <w:spacing w:line="0" w:lineRule="atLeast"/>
        <w:rPr>
          <w:snapToGrid w:val="0"/>
        </w:rPr>
      </w:pPr>
      <w:r w:rsidRPr="00D629EF">
        <w:rPr>
          <w:snapToGrid w:val="0"/>
        </w:rPr>
        <w:tab/>
        <w:t>New-UL-TNL-Information-Required,</w:t>
      </w:r>
    </w:p>
    <w:p w:rsidR="00D840EC" w:rsidRPr="00D629EF" w:rsidRDefault="00D840EC" w:rsidP="00D840EC">
      <w:pPr>
        <w:pStyle w:val="PL"/>
        <w:spacing w:line="0" w:lineRule="atLeast"/>
        <w:rPr>
          <w:snapToGrid w:val="0"/>
        </w:rPr>
      </w:pPr>
      <w:r w:rsidRPr="00D629EF">
        <w:rPr>
          <w:snapToGrid w:val="0"/>
        </w:rPr>
        <w:tab/>
        <w:t>GNB-CU-CP-TNLA-Setup-Item,</w:t>
      </w:r>
    </w:p>
    <w:p w:rsidR="00D840EC" w:rsidRPr="00D629EF" w:rsidRDefault="00D840EC" w:rsidP="00D840EC">
      <w:pPr>
        <w:pStyle w:val="PL"/>
        <w:spacing w:line="0" w:lineRule="atLeast"/>
        <w:rPr>
          <w:snapToGrid w:val="0"/>
        </w:rPr>
      </w:pPr>
      <w:r w:rsidRPr="00D629EF">
        <w:rPr>
          <w:snapToGrid w:val="0"/>
        </w:rPr>
        <w:tab/>
        <w:t>GNB-CU-CP-TNLA-Failed-To-Setup-Item,</w:t>
      </w:r>
    </w:p>
    <w:p w:rsidR="00D840EC" w:rsidRPr="00D629EF" w:rsidRDefault="00D840EC" w:rsidP="00D840EC">
      <w:pPr>
        <w:pStyle w:val="PL"/>
        <w:spacing w:line="0" w:lineRule="atLeast"/>
        <w:rPr>
          <w:snapToGrid w:val="0"/>
        </w:rPr>
      </w:pPr>
      <w:r w:rsidRPr="00D629EF">
        <w:rPr>
          <w:snapToGrid w:val="0"/>
        </w:rPr>
        <w:tab/>
        <w:t>GNB-CU-CP-TNLA-To-Add-Item,</w:t>
      </w:r>
    </w:p>
    <w:p w:rsidR="00D840EC" w:rsidRPr="00D629EF" w:rsidRDefault="00D840EC" w:rsidP="00D840EC">
      <w:pPr>
        <w:pStyle w:val="PL"/>
        <w:spacing w:line="0" w:lineRule="atLeast"/>
        <w:rPr>
          <w:snapToGrid w:val="0"/>
        </w:rPr>
      </w:pPr>
      <w:r w:rsidRPr="00D629EF">
        <w:rPr>
          <w:snapToGrid w:val="0"/>
        </w:rPr>
        <w:tab/>
        <w:t>GNB-CU-CP-TNLA-To-Remove-Item,</w:t>
      </w:r>
    </w:p>
    <w:p w:rsidR="00D840EC" w:rsidRPr="00D629EF" w:rsidRDefault="00D840EC" w:rsidP="00D840EC">
      <w:pPr>
        <w:pStyle w:val="PL"/>
        <w:spacing w:line="0" w:lineRule="atLeast"/>
        <w:rPr>
          <w:snapToGrid w:val="0"/>
        </w:rPr>
      </w:pPr>
      <w:r w:rsidRPr="00D629EF">
        <w:rPr>
          <w:snapToGrid w:val="0"/>
        </w:rPr>
        <w:tab/>
        <w:t>GNB-CU-CP-TNLA-To-Update-Item,</w:t>
      </w:r>
    </w:p>
    <w:p w:rsidR="00D840EC" w:rsidRPr="00D629EF" w:rsidRDefault="00D840EC" w:rsidP="00D840EC">
      <w:pPr>
        <w:pStyle w:val="PL"/>
        <w:spacing w:line="0" w:lineRule="atLeast"/>
        <w:rPr>
          <w:snapToGrid w:val="0"/>
        </w:rPr>
      </w:pPr>
      <w:r w:rsidRPr="00D629EF">
        <w:rPr>
          <w:snapToGrid w:val="0"/>
        </w:rPr>
        <w:tab/>
        <w:t>GNB-CU-UP-TNLA-To-Remove-Item,</w:t>
      </w:r>
    </w:p>
    <w:p w:rsidR="00D840EC" w:rsidRPr="00D629EF" w:rsidRDefault="00D840EC" w:rsidP="00D840EC">
      <w:pPr>
        <w:pStyle w:val="PL"/>
        <w:spacing w:line="0" w:lineRule="atLeast"/>
        <w:rPr>
          <w:snapToGrid w:val="0"/>
        </w:rPr>
      </w:pPr>
      <w:r w:rsidRPr="00D629EF">
        <w:rPr>
          <w:snapToGrid w:val="0"/>
        </w:rPr>
        <w:tab/>
        <w:t>TransactionID,</w:t>
      </w:r>
    </w:p>
    <w:p w:rsidR="00D840EC" w:rsidRPr="00D629EF" w:rsidRDefault="00D840EC" w:rsidP="00D840EC">
      <w:pPr>
        <w:pStyle w:val="PL"/>
        <w:spacing w:line="0" w:lineRule="atLeast"/>
        <w:rPr>
          <w:snapToGrid w:val="0"/>
        </w:rPr>
      </w:pPr>
      <w:r w:rsidRPr="00D629EF">
        <w:rPr>
          <w:snapToGrid w:val="0"/>
        </w:rPr>
        <w:tab/>
        <w:t>Inactivity-Timer,</w:t>
      </w:r>
    </w:p>
    <w:p w:rsidR="00D840EC" w:rsidRPr="00D629EF" w:rsidRDefault="00D840EC" w:rsidP="00D840EC">
      <w:pPr>
        <w:pStyle w:val="PL"/>
        <w:spacing w:line="0" w:lineRule="atLeast"/>
        <w:rPr>
          <w:snapToGrid w:val="0"/>
        </w:rPr>
      </w:pPr>
      <w:r w:rsidRPr="00D629EF">
        <w:rPr>
          <w:snapToGrid w:val="0"/>
        </w:rPr>
        <w:tab/>
        <w:t>DRBs-Subject-To-Counter-Check-List-EUTRAN,</w:t>
      </w:r>
    </w:p>
    <w:p w:rsidR="00D840EC" w:rsidRPr="00D629EF" w:rsidRDefault="00D840EC" w:rsidP="00D840EC">
      <w:pPr>
        <w:pStyle w:val="PL"/>
        <w:spacing w:line="0" w:lineRule="atLeast"/>
        <w:rPr>
          <w:snapToGrid w:val="0"/>
        </w:rPr>
      </w:pPr>
      <w:r w:rsidRPr="00D629EF">
        <w:rPr>
          <w:snapToGrid w:val="0"/>
        </w:rPr>
        <w:tab/>
        <w:t>DRBs-Subject-To-Counter-Check-List-NG-RAN,</w:t>
      </w:r>
    </w:p>
    <w:p w:rsidR="00D840EC" w:rsidRPr="00D629EF" w:rsidRDefault="00D840EC" w:rsidP="00D840EC">
      <w:pPr>
        <w:pStyle w:val="PL"/>
        <w:spacing w:line="0" w:lineRule="atLeast"/>
        <w:rPr>
          <w:snapToGrid w:val="0"/>
        </w:rPr>
      </w:pPr>
      <w:r w:rsidRPr="00D629EF">
        <w:rPr>
          <w:snapToGrid w:val="0"/>
        </w:rPr>
        <w:tab/>
        <w:t>PPI,</w:t>
      </w:r>
    </w:p>
    <w:p w:rsidR="00D840EC" w:rsidRPr="00D629EF" w:rsidRDefault="00D840EC" w:rsidP="00D840EC">
      <w:pPr>
        <w:pStyle w:val="PL"/>
        <w:spacing w:line="0" w:lineRule="atLeast"/>
        <w:rPr>
          <w:snapToGrid w:val="0"/>
        </w:rPr>
      </w:pPr>
      <w:r w:rsidRPr="00D629EF">
        <w:rPr>
          <w:snapToGrid w:val="0"/>
        </w:rPr>
        <w:tab/>
        <w:t>GNB-CU-UP-Capacity,</w:t>
      </w:r>
    </w:p>
    <w:p w:rsidR="00D840EC" w:rsidRPr="00D629EF" w:rsidRDefault="00D840EC" w:rsidP="00D840EC">
      <w:pPr>
        <w:pStyle w:val="PL"/>
        <w:spacing w:line="0" w:lineRule="atLeast"/>
        <w:rPr>
          <w:snapToGrid w:val="0"/>
        </w:rPr>
      </w:pPr>
      <w:r w:rsidRPr="00D629EF">
        <w:rPr>
          <w:snapToGrid w:val="0"/>
        </w:rPr>
        <w:tab/>
        <w:t>GNB-CU-UP-OverloadInformation,</w:t>
      </w:r>
    </w:p>
    <w:p w:rsidR="00D840EC" w:rsidRPr="00D629EF" w:rsidRDefault="00D840EC" w:rsidP="00D840EC">
      <w:pPr>
        <w:pStyle w:val="PL"/>
        <w:spacing w:line="0" w:lineRule="atLeast"/>
        <w:rPr>
          <w:snapToGrid w:val="0"/>
        </w:rPr>
      </w:pPr>
      <w:r w:rsidRPr="00D629EF">
        <w:rPr>
          <w:snapToGrid w:val="0"/>
        </w:rPr>
        <w:tab/>
        <w:t>DataDiscardRequired,</w:t>
      </w:r>
    </w:p>
    <w:p w:rsidR="00D840EC" w:rsidRPr="00D629EF" w:rsidRDefault="00D840EC" w:rsidP="00D840EC">
      <w:pPr>
        <w:pStyle w:val="PL"/>
        <w:spacing w:line="0" w:lineRule="atLeast"/>
        <w:rPr>
          <w:snapToGrid w:val="0"/>
        </w:rPr>
      </w:pPr>
      <w:r w:rsidRPr="00D629EF">
        <w:rPr>
          <w:snapToGrid w:val="0"/>
        </w:rPr>
        <w:tab/>
        <w:t>PDU-Session-Resource-Data-Usage-List,</w:t>
      </w:r>
    </w:p>
    <w:p w:rsidR="00D840EC" w:rsidRPr="00D629EF" w:rsidRDefault="00D840EC" w:rsidP="00D840EC">
      <w:pPr>
        <w:pStyle w:val="PL"/>
        <w:spacing w:line="0" w:lineRule="atLeast"/>
        <w:rPr>
          <w:snapToGrid w:val="0"/>
        </w:rPr>
      </w:pPr>
      <w:r w:rsidRPr="00D629EF">
        <w:rPr>
          <w:snapToGrid w:val="0"/>
        </w:rPr>
        <w:tab/>
        <w:t>RANUEID,</w:t>
      </w:r>
    </w:p>
    <w:p w:rsidR="00D840EC" w:rsidRPr="00D629EF" w:rsidRDefault="00D840EC" w:rsidP="00D840EC">
      <w:pPr>
        <w:pStyle w:val="PL"/>
        <w:spacing w:line="0" w:lineRule="atLeast"/>
        <w:rPr>
          <w:snapToGrid w:val="0"/>
        </w:rPr>
      </w:pPr>
      <w:r w:rsidRPr="00D629EF">
        <w:rPr>
          <w:snapToGrid w:val="0"/>
        </w:rPr>
        <w:tab/>
        <w:t>GNB-DU-ID,</w:t>
      </w:r>
    </w:p>
    <w:p w:rsidR="00D840EC" w:rsidRPr="00D629EF" w:rsidRDefault="00D840EC" w:rsidP="00D840EC">
      <w:pPr>
        <w:pStyle w:val="PL"/>
        <w:spacing w:line="0" w:lineRule="atLeast"/>
        <w:rPr>
          <w:snapToGrid w:val="0"/>
        </w:rPr>
      </w:pPr>
      <w:r w:rsidRPr="00D629EF">
        <w:rPr>
          <w:snapToGrid w:val="0"/>
        </w:rPr>
        <w:tab/>
        <w:t>TraceID,</w:t>
      </w:r>
    </w:p>
    <w:p w:rsidR="00D840EC" w:rsidRPr="00D629EF" w:rsidRDefault="00D840EC" w:rsidP="00D840EC">
      <w:pPr>
        <w:pStyle w:val="PL"/>
        <w:spacing w:line="0" w:lineRule="atLeast"/>
        <w:rPr>
          <w:snapToGrid w:val="0"/>
        </w:rPr>
      </w:pPr>
      <w:r w:rsidRPr="00D629EF">
        <w:rPr>
          <w:snapToGrid w:val="0"/>
        </w:rPr>
        <w:tab/>
        <w:t>TraceActivation,</w:t>
      </w:r>
    </w:p>
    <w:p w:rsidR="00D840EC" w:rsidRPr="00D629EF" w:rsidRDefault="00D840EC" w:rsidP="00D840EC">
      <w:pPr>
        <w:pStyle w:val="PL"/>
        <w:spacing w:line="0" w:lineRule="atLeast"/>
        <w:rPr>
          <w:snapToGrid w:val="0"/>
        </w:rPr>
      </w:pPr>
      <w:r w:rsidRPr="00D629EF">
        <w:rPr>
          <w:snapToGrid w:val="0"/>
        </w:rPr>
        <w:tab/>
        <w:t>SubscriberProfileIDforRFP,</w:t>
      </w:r>
    </w:p>
    <w:p w:rsidR="00D840EC" w:rsidRPr="00D629EF" w:rsidRDefault="00D840EC" w:rsidP="00D840EC">
      <w:pPr>
        <w:pStyle w:val="PL"/>
        <w:spacing w:line="0" w:lineRule="atLeast"/>
        <w:rPr>
          <w:snapToGrid w:val="0"/>
        </w:rPr>
      </w:pPr>
      <w:r w:rsidRPr="00D629EF">
        <w:rPr>
          <w:snapToGrid w:val="0"/>
        </w:rPr>
        <w:tab/>
        <w:t>AdditionalRRMPriorityIndex,</w:t>
      </w:r>
    </w:p>
    <w:p w:rsidR="00D840EC" w:rsidRPr="00D629EF" w:rsidRDefault="00D840EC" w:rsidP="00D840EC">
      <w:pPr>
        <w:pStyle w:val="PL"/>
        <w:spacing w:line="0" w:lineRule="atLeast"/>
        <w:rPr>
          <w:snapToGrid w:val="0"/>
        </w:rPr>
      </w:pPr>
      <w:r w:rsidRPr="00D629EF">
        <w:rPr>
          <w:snapToGrid w:val="0"/>
        </w:rPr>
        <w:tab/>
        <w:t>RetainabilityMeasurementsInfo,</w:t>
      </w:r>
    </w:p>
    <w:p w:rsidR="00D840EC" w:rsidRPr="00D629EF" w:rsidRDefault="00D840EC" w:rsidP="00D840EC">
      <w:pPr>
        <w:pStyle w:val="PL"/>
        <w:spacing w:line="0" w:lineRule="atLeast"/>
        <w:rPr>
          <w:snapToGrid w:val="0"/>
        </w:rPr>
      </w:pPr>
      <w:r w:rsidRPr="00D629EF">
        <w:rPr>
          <w:snapToGrid w:val="0"/>
        </w:rPr>
        <w:tab/>
        <w:t>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PrivateIE-Container{},</w:t>
      </w: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ProtocolIE-Container{},</w:t>
      </w:r>
    </w:p>
    <w:p w:rsidR="00D840EC" w:rsidRPr="00D629EF" w:rsidRDefault="00D840EC" w:rsidP="00D840EC">
      <w:pPr>
        <w:pStyle w:val="PL"/>
        <w:spacing w:line="0" w:lineRule="atLeast"/>
        <w:rPr>
          <w:snapToGrid w:val="0"/>
        </w:rPr>
      </w:pPr>
      <w:r w:rsidRPr="00D629EF">
        <w:rPr>
          <w:snapToGrid w:val="0"/>
        </w:rPr>
        <w:tab/>
        <w:t>ProtocolIE-ContainerList{},</w:t>
      </w:r>
    </w:p>
    <w:p w:rsidR="00D840EC" w:rsidRPr="00D629EF" w:rsidRDefault="00D840EC" w:rsidP="00D840EC">
      <w:pPr>
        <w:pStyle w:val="PL"/>
        <w:spacing w:line="0" w:lineRule="atLeast"/>
        <w:rPr>
          <w:snapToGrid w:val="0"/>
        </w:rPr>
      </w:pPr>
      <w:r w:rsidRPr="00D629EF">
        <w:rPr>
          <w:snapToGrid w:val="0"/>
        </w:rPr>
        <w:tab/>
        <w:t>ProtocolIE-SingleContainer{},</w:t>
      </w:r>
    </w:p>
    <w:p w:rsidR="00D840EC" w:rsidRPr="00D629EF" w:rsidRDefault="00D840EC" w:rsidP="00D840EC">
      <w:pPr>
        <w:pStyle w:val="PL"/>
        <w:spacing w:line="0" w:lineRule="atLeast"/>
        <w:rPr>
          <w:snapToGrid w:val="0"/>
        </w:rPr>
      </w:pPr>
      <w:r w:rsidRPr="00D629EF">
        <w:rPr>
          <w:snapToGrid w:val="0"/>
        </w:rPr>
        <w:tab/>
        <w:t>E1AP-PRIVATE-IES,</w:t>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id-Cause,</w:t>
      </w:r>
    </w:p>
    <w:p w:rsidR="00D840EC" w:rsidRPr="00D629EF" w:rsidRDefault="00D840EC" w:rsidP="00D840EC">
      <w:pPr>
        <w:pStyle w:val="PL"/>
        <w:spacing w:line="0" w:lineRule="atLeast"/>
        <w:rPr>
          <w:snapToGrid w:val="0"/>
        </w:rPr>
      </w:pPr>
      <w:r w:rsidRPr="00D629EF">
        <w:rPr>
          <w:snapToGrid w:val="0"/>
        </w:rPr>
        <w:tab/>
        <w:t>id-CriticalityDiagnostics,</w:t>
      </w:r>
    </w:p>
    <w:p w:rsidR="00D840EC" w:rsidRPr="00D629EF" w:rsidRDefault="00D840EC" w:rsidP="00D840EC">
      <w:pPr>
        <w:pStyle w:val="PL"/>
        <w:spacing w:line="0" w:lineRule="atLeast"/>
        <w:rPr>
          <w:snapToGrid w:val="0"/>
        </w:rPr>
      </w:pPr>
      <w:r w:rsidRPr="00D629EF">
        <w:rPr>
          <w:snapToGrid w:val="0"/>
        </w:rPr>
        <w:tab/>
        <w:t xml:space="preserve">id-gNB-CU-CP-UE-E1AP-ID, </w:t>
      </w:r>
    </w:p>
    <w:p w:rsidR="00D840EC" w:rsidRPr="00D629EF" w:rsidRDefault="00D840EC" w:rsidP="00D840EC">
      <w:pPr>
        <w:pStyle w:val="PL"/>
        <w:spacing w:line="0" w:lineRule="atLeast"/>
        <w:rPr>
          <w:snapToGrid w:val="0"/>
        </w:rPr>
      </w:pPr>
      <w:r w:rsidRPr="00D629EF">
        <w:rPr>
          <w:snapToGrid w:val="0"/>
        </w:rPr>
        <w:tab/>
        <w:t>id-gNB-CU-UP-UE-E1AP-ID,</w:t>
      </w:r>
    </w:p>
    <w:p w:rsidR="00D840EC" w:rsidRPr="00D629EF" w:rsidRDefault="00D840EC" w:rsidP="00D840EC">
      <w:pPr>
        <w:pStyle w:val="PL"/>
        <w:spacing w:line="0" w:lineRule="atLeast"/>
        <w:rPr>
          <w:snapToGrid w:val="0"/>
        </w:rPr>
      </w:pPr>
      <w:r w:rsidRPr="00D629EF">
        <w:rPr>
          <w:snapToGrid w:val="0"/>
        </w:rPr>
        <w:tab/>
        <w:t>id-ResetType,</w:t>
      </w:r>
    </w:p>
    <w:p w:rsidR="00D840EC" w:rsidRPr="00D629EF" w:rsidRDefault="00D840EC" w:rsidP="00D840EC">
      <w:pPr>
        <w:pStyle w:val="PL"/>
        <w:spacing w:line="0" w:lineRule="atLeast"/>
        <w:rPr>
          <w:snapToGrid w:val="0"/>
        </w:rPr>
      </w:pPr>
      <w:r w:rsidRPr="00D629EF">
        <w:rPr>
          <w:snapToGrid w:val="0"/>
        </w:rPr>
        <w:tab/>
        <w:t>id-UE-associatedLogicalE1-ConnectionItem,</w:t>
      </w:r>
    </w:p>
    <w:p w:rsidR="00D840EC" w:rsidRPr="00D629EF" w:rsidRDefault="00D840EC" w:rsidP="00D840EC">
      <w:pPr>
        <w:pStyle w:val="PL"/>
        <w:spacing w:line="0" w:lineRule="atLeast"/>
        <w:rPr>
          <w:snapToGrid w:val="0"/>
        </w:rPr>
      </w:pPr>
      <w:r w:rsidRPr="00D629EF">
        <w:rPr>
          <w:snapToGrid w:val="0"/>
        </w:rPr>
        <w:tab/>
        <w:t>id-UE-associatedLogicalE1-ConnectionListResAck,</w:t>
      </w:r>
    </w:p>
    <w:p w:rsidR="00D840EC" w:rsidRPr="00D629EF" w:rsidRDefault="00D840EC" w:rsidP="00D840EC">
      <w:pPr>
        <w:pStyle w:val="PL"/>
        <w:spacing w:line="0" w:lineRule="atLeast"/>
        <w:rPr>
          <w:snapToGrid w:val="0"/>
        </w:rPr>
      </w:pPr>
      <w:r w:rsidRPr="00D629EF">
        <w:rPr>
          <w:snapToGrid w:val="0"/>
        </w:rPr>
        <w:tab/>
        <w:t>id-gNB-CU-UP-ID,</w:t>
      </w:r>
    </w:p>
    <w:p w:rsidR="00D840EC" w:rsidRPr="00D629EF" w:rsidRDefault="00D840EC" w:rsidP="00D840EC">
      <w:pPr>
        <w:pStyle w:val="PL"/>
        <w:spacing w:line="0" w:lineRule="atLeast"/>
        <w:rPr>
          <w:snapToGrid w:val="0"/>
        </w:rPr>
      </w:pPr>
      <w:r w:rsidRPr="00D629EF">
        <w:rPr>
          <w:snapToGrid w:val="0"/>
        </w:rPr>
        <w:lastRenderedPageBreak/>
        <w:tab/>
        <w:t>id-gNB-CU-UP-Name,</w:t>
      </w:r>
    </w:p>
    <w:p w:rsidR="00D840EC" w:rsidRPr="00D629EF" w:rsidRDefault="00D840EC" w:rsidP="00D840EC">
      <w:pPr>
        <w:pStyle w:val="PL"/>
        <w:spacing w:line="0" w:lineRule="atLeast"/>
        <w:rPr>
          <w:snapToGrid w:val="0"/>
        </w:rPr>
      </w:pPr>
      <w:r w:rsidRPr="00D629EF">
        <w:rPr>
          <w:snapToGrid w:val="0"/>
        </w:rPr>
        <w:tab/>
        <w:t>id-gNB-CU-CP-Name,</w:t>
      </w:r>
    </w:p>
    <w:p w:rsidR="00D840EC" w:rsidRPr="00D629EF" w:rsidRDefault="00D840EC" w:rsidP="00D840EC">
      <w:pPr>
        <w:pStyle w:val="PL"/>
        <w:spacing w:line="0" w:lineRule="atLeast"/>
        <w:rPr>
          <w:snapToGrid w:val="0"/>
        </w:rPr>
      </w:pPr>
      <w:r w:rsidRPr="00D629EF">
        <w:rPr>
          <w:snapToGrid w:val="0"/>
        </w:rPr>
        <w:tab/>
        <w:t>id-CNSupport,</w:t>
      </w:r>
    </w:p>
    <w:p w:rsidR="00D840EC" w:rsidRPr="00D629EF" w:rsidRDefault="00D840EC" w:rsidP="00D840EC">
      <w:pPr>
        <w:pStyle w:val="PL"/>
        <w:spacing w:line="0" w:lineRule="atLeast"/>
        <w:rPr>
          <w:snapToGrid w:val="0"/>
        </w:rPr>
      </w:pPr>
      <w:r w:rsidRPr="00D629EF">
        <w:rPr>
          <w:snapToGrid w:val="0"/>
        </w:rPr>
        <w:tab/>
        <w:t>id-SupportedPLMNs,</w:t>
      </w:r>
    </w:p>
    <w:p w:rsidR="00D840EC" w:rsidRPr="00D629EF" w:rsidRDefault="00D840EC" w:rsidP="00D840EC">
      <w:pPr>
        <w:pStyle w:val="PL"/>
        <w:spacing w:line="0" w:lineRule="atLeast"/>
        <w:rPr>
          <w:snapToGrid w:val="0"/>
        </w:rPr>
      </w:pPr>
      <w:r w:rsidRPr="00D629EF">
        <w:rPr>
          <w:snapToGrid w:val="0"/>
        </w:rPr>
        <w:tab/>
        <w:t>id-SecurityInformation,</w:t>
      </w:r>
    </w:p>
    <w:p w:rsidR="00D840EC" w:rsidRPr="00D629EF" w:rsidRDefault="00D840EC" w:rsidP="00D840EC">
      <w:pPr>
        <w:pStyle w:val="PL"/>
        <w:spacing w:line="0" w:lineRule="atLeast"/>
        <w:rPr>
          <w:snapToGrid w:val="0"/>
        </w:rPr>
      </w:pPr>
      <w:r w:rsidRPr="00D629EF">
        <w:rPr>
          <w:snapToGrid w:val="0"/>
        </w:rPr>
        <w:tab/>
        <w:t>id-UEDLAggregateMaximumBitRate,</w:t>
      </w:r>
    </w:p>
    <w:p w:rsidR="00D840EC" w:rsidRPr="00D629EF" w:rsidRDefault="00D840EC" w:rsidP="00D840EC">
      <w:pPr>
        <w:pStyle w:val="PL"/>
        <w:spacing w:line="0" w:lineRule="atLeast"/>
        <w:rPr>
          <w:snapToGrid w:val="0"/>
        </w:rPr>
      </w:pPr>
      <w:r w:rsidRPr="00D629EF">
        <w:rPr>
          <w:snapToGrid w:val="0"/>
        </w:rPr>
        <w:tab/>
        <w:t>id-BearerContextStatusChange,</w:t>
      </w:r>
    </w:p>
    <w:p w:rsidR="00D840EC" w:rsidRPr="00D629EF" w:rsidRDefault="00D840EC" w:rsidP="00D840EC">
      <w:pPr>
        <w:pStyle w:val="PL"/>
        <w:spacing w:line="0" w:lineRule="atLeast"/>
        <w:rPr>
          <w:snapToGrid w:val="0"/>
        </w:rPr>
      </w:pPr>
      <w:r w:rsidRPr="00D629EF">
        <w:rPr>
          <w:snapToGrid w:val="0"/>
        </w:rPr>
        <w:tab/>
        <w:t>id-System-BearerContextSetupRequest,</w:t>
      </w:r>
    </w:p>
    <w:p w:rsidR="00D840EC" w:rsidRPr="00D629EF" w:rsidRDefault="00D840EC" w:rsidP="00D840EC">
      <w:pPr>
        <w:pStyle w:val="PL"/>
        <w:spacing w:line="0" w:lineRule="atLeast"/>
        <w:rPr>
          <w:snapToGrid w:val="0"/>
        </w:rPr>
      </w:pPr>
      <w:r w:rsidRPr="00D629EF">
        <w:rPr>
          <w:snapToGrid w:val="0"/>
        </w:rPr>
        <w:tab/>
        <w:t>id-System-BearerContextSetupResponse,</w:t>
      </w:r>
    </w:p>
    <w:p w:rsidR="00D840EC" w:rsidRPr="00D629EF" w:rsidRDefault="00D840EC" w:rsidP="00D840EC">
      <w:pPr>
        <w:pStyle w:val="PL"/>
        <w:spacing w:line="0" w:lineRule="atLeast"/>
        <w:rPr>
          <w:snapToGrid w:val="0"/>
        </w:rPr>
      </w:pPr>
      <w:r w:rsidRPr="00D629EF">
        <w:rPr>
          <w:snapToGrid w:val="0"/>
        </w:rPr>
        <w:tab/>
        <w:t>id-System-BearerContextModificationRequest,</w:t>
      </w:r>
    </w:p>
    <w:p w:rsidR="00D840EC" w:rsidRPr="00D629EF" w:rsidRDefault="00D840EC" w:rsidP="00D840EC">
      <w:pPr>
        <w:pStyle w:val="PL"/>
        <w:spacing w:line="0" w:lineRule="atLeast"/>
        <w:rPr>
          <w:snapToGrid w:val="0"/>
        </w:rPr>
      </w:pPr>
      <w:r w:rsidRPr="00D629EF">
        <w:rPr>
          <w:snapToGrid w:val="0"/>
        </w:rPr>
        <w:tab/>
        <w:t>id-System-BearerContextModificationResponse,</w:t>
      </w:r>
    </w:p>
    <w:p w:rsidR="00D840EC" w:rsidRPr="00D629EF" w:rsidRDefault="00D840EC" w:rsidP="00D840EC">
      <w:pPr>
        <w:pStyle w:val="PL"/>
        <w:spacing w:line="0" w:lineRule="atLeast"/>
        <w:rPr>
          <w:snapToGrid w:val="0"/>
        </w:rPr>
      </w:pPr>
      <w:r w:rsidRPr="00D629EF">
        <w:rPr>
          <w:snapToGrid w:val="0"/>
        </w:rPr>
        <w:tab/>
        <w:t>id-System-BearerContextModificationConfirm,</w:t>
      </w:r>
    </w:p>
    <w:p w:rsidR="00D840EC" w:rsidRPr="00D629EF" w:rsidRDefault="00D840EC" w:rsidP="00D840EC">
      <w:pPr>
        <w:pStyle w:val="PL"/>
        <w:spacing w:line="0" w:lineRule="atLeast"/>
        <w:rPr>
          <w:snapToGrid w:val="0"/>
        </w:rPr>
      </w:pPr>
      <w:r w:rsidRPr="00D629EF">
        <w:rPr>
          <w:snapToGrid w:val="0"/>
        </w:rPr>
        <w:tab/>
        <w:t>id-System-BearerContextModificationRequired,</w:t>
      </w:r>
    </w:p>
    <w:p w:rsidR="00D840EC" w:rsidRPr="00D629EF" w:rsidRDefault="00D840EC" w:rsidP="00D840EC">
      <w:pPr>
        <w:pStyle w:val="PL"/>
        <w:spacing w:line="0" w:lineRule="atLeast"/>
        <w:rPr>
          <w:snapToGrid w:val="0"/>
        </w:rPr>
      </w:pPr>
      <w:r w:rsidRPr="00D629EF">
        <w:rPr>
          <w:snapToGrid w:val="0"/>
        </w:rPr>
        <w:tab/>
        <w:t>id-DRB-Status-List,</w:t>
      </w:r>
    </w:p>
    <w:p w:rsidR="00D840EC" w:rsidRPr="00D629EF" w:rsidRDefault="00D840EC" w:rsidP="00D840EC">
      <w:pPr>
        <w:pStyle w:val="PL"/>
        <w:spacing w:line="0" w:lineRule="atLeast"/>
        <w:rPr>
          <w:snapToGrid w:val="0"/>
        </w:rPr>
      </w:pPr>
      <w:r w:rsidRPr="00D629EF">
        <w:rPr>
          <w:snapToGrid w:val="0"/>
        </w:rPr>
        <w:tab/>
        <w:t>id-Data-Usage-Report-List,</w:t>
      </w:r>
      <w:r w:rsidRPr="00D629EF">
        <w:rPr>
          <w:snapToGrid w:val="0"/>
        </w:rPr>
        <w:tab/>
      </w:r>
    </w:p>
    <w:p w:rsidR="00D840EC" w:rsidRPr="00D629EF" w:rsidRDefault="00D840EC" w:rsidP="00D840EC">
      <w:pPr>
        <w:pStyle w:val="PL"/>
        <w:spacing w:line="0" w:lineRule="atLeast"/>
        <w:rPr>
          <w:snapToGrid w:val="0"/>
        </w:rPr>
      </w:pPr>
      <w:r w:rsidRPr="00D629EF">
        <w:rPr>
          <w:snapToGrid w:val="0"/>
        </w:rPr>
        <w:tab/>
        <w:t>id-TimeToWait,</w:t>
      </w:r>
    </w:p>
    <w:p w:rsidR="00D840EC" w:rsidRPr="00D629EF" w:rsidRDefault="00D840EC" w:rsidP="00D840EC">
      <w:pPr>
        <w:pStyle w:val="PL"/>
        <w:spacing w:line="0" w:lineRule="atLeast"/>
        <w:rPr>
          <w:snapToGrid w:val="0"/>
        </w:rPr>
      </w:pPr>
      <w:r w:rsidRPr="00D629EF">
        <w:rPr>
          <w:snapToGrid w:val="0"/>
        </w:rPr>
        <w:tab/>
        <w:t>id-ActivityNotificationLevel,</w:t>
      </w:r>
    </w:p>
    <w:p w:rsidR="00D840EC" w:rsidRPr="00D629EF" w:rsidRDefault="00D840EC" w:rsidP="00D840EC">
      <w:pPr>
        <w:pStyle w:val="PL"/>
        <w:spacing w:line="0" w:lineRule="atLeast"/>
        <w:rPr>
          <w:snapToGrid w:val="0"/>
        </w:rPr>
      </w:pPr>
      <w:r w:rsidRPr="00D629EF">
        <w:rPr>
          <w:snapToGrid w:val="0"/>
        </w:rPr>
        <w:tab/>
        <w:t>id-ActivityInformation,</w:t>
      </w:r>
    </w:p>
    <w:p w:rsidR="00D840EC" w:rsidRPr="00D629EF" w:rsidRDefault="00D840EC" w:rsidP="00D840EC">
      <w:pPr>
        <w:pStyle w:val="PL"/>
        <w:spacing w:line="0" w:lineRule="atLeast"/>
        <w:rPr>
          <w:snapToGrid w:val="0"/>
        </w:rPr>
      </w:pPr>
      <w:r w:rsidRPr="00D629EF">
        <w:rPr>
          <w:snapToGrid w:val="0"/>
        </w:rPr>
        <w:tab/>
        <w:t>id-New-UL-TNL-Information-Required,</w:t>
      </w:r>
    </w:p>
    <w:p w:rsidR="00D840EC" w:rsidRPr="00D629EF" w:rsidRDefault="00D840EC" w:rsidP="00D840EC">
      <w:pPr>
        <w:pStyle w:val="PL"/>
        <w:spacing w:line="0" w:lineRule="atLeast"/>
        <w:rPr>
          <w:snapToGrid w:val="0"/>
        </w:rPr>
      </w:pPr>
      <w:r w:rsidRPr="00D629EF">
        <w:rPr>
          <w:snapToGrid w:val="0"/>
        </w:rPr>
        <w:tab/>
        <w:t>id-GNB-CU-CP-TNLA-Setup-List,</w:t>
      </w:r>
    </w:p>
    <w:p w:rsidR="00D840EC" w:rsidRPr="00D629EF" w:rsidRDefault="00D840EC" w:rsidP="00D840EC">
      <w:pPr>
        <w:pStyle w:val="PL"/>
        <w:spacing w:line="0" w:lineRule="atLeast"/>
        <w:rPr>
          <w:snapToGrid w:val="0"/>
        </w:rPr>
      </w:pPr>
      <w:r w:rsidRPr="00D629EF">
        <w:rPr>
          <w:snapToGrid w:val="0"/>
        </w:rPr>
        <w:tab/>
        <w:t>id-GNB-CU-CP-TNLA-Failed-To-Setup-List,</w:t>
      </w:r>
    </w:p>
    <w:p w:rsidR="00D840EC" w:rsidRPr="00D629EF" w:rsidRDefault="00D840EC" w:rsidP="00D840EC">
      <w:pPr>
        <w:pStyle w:val="PL"/>
        <w:spacing w:line="0" w:lineRule="atLeast"/>
        <w:rPr>
          <w:snapToGrid w:val="0"/>
        </w:rPr>
      </w:pPr>
      <w:r w:rsidRPr="00D629EF">
        <w:rPr>
          <w:snapToGrid w:val="0"/>
        </w:rPr>
        <w:tab/>
        <w:t>id-GNB-CU-CP-TNLA-To-Add-List,</w:t>
      </w:r>
    </w:p>
    <w:p w:rsidR="00D840EC" w:rsidRPr="00D629EF" w:rsidRDefault="00D840EC" w:rsidP="00D840EC">
      <w:pPr>
        <w:pStyle w:val="PL"/>
        <w:spacing w:line="0" w:lineRule="atLeast"/>
        <w:rPr>
          <w:snapToGrid w:val="0"/>
        </w:rPr>
      </w:pPr>
      <w:r w:rsidRPr="00D629EF">
        <w:rPr>
          <w:snapToGrid w:val="0"/>
        </w:rPr>
        <w:tab/>
        <w:t>id-GNB-CU-CP-TNLA-To-Remove-List,</w:t>
      </w:r>
    </w:p>
    <w:p w:rsidR="00D840EC" w:rsidRPr="00D629EF" w:rsidRDefault="00D840EC" w:rsidP="00D840EC">
      <w:pPr>
        <w:pStyle w:val="PL"/>
        <w:spacing w:line="0" w:lineRule="atLeast"/>
        <w:rPr>
          <w:snapToGrid w:val="0"/>
        </w:rPr>
      </w:pPr>
      <w:r w:rsidRPr="00D629EF">
        <w:rPr>
          <w:snapToGrid w:val="0"/>
        </w:rPr>
        <w:tab/>
        <w:t>id-GNB-CU-CP-TNLA-To-Update-List,</w:t>
      </w:r>
    </w:p>
    <w:p w:rsidR="00D840EC" w:rsidRPr="00D629EF" w:rsidRDefault="00D840EC" w:rsidP="00D840EC">
      <w:pPr>
        <w:pStyle w:val="PL"/>
        <w:spacing w:line="0" w:lineRule="atLeast"/>
        <w:rPr>
          <w:snapToGrid w:val="0"/>
        </w:rPr>
      </w:pPr>
      <w:r w:rsidRPr="00D629EF">
        <w:rPr>
          <w:snapToGrid w:val="0"/>
        </w:rPr>
        <w:tab/>
        <w:t>id-GNB-CU-UP-TNLA-To-Remove-List,</w:t>
      </w:r>
    </w:p>
    <w:p w:rsidR="00D840EC" w:rsidRPr="00D629EF" w:rsidRDefault="00D840EC" w:rsidP="00D840EC">
      <w:pPr>
        <w:pStyle w:val="PL"/>
        <w:spacing w:line="0" w:lineRule="atLeast"/>
        <w:rPr>
          <w:snapToGrid w:val="0"/>
        </w:rPr>
      </w:pPr>
      <w:r w:rsidRPr="00D629EF">
        <w:rPr>
          <w:snapToGrid w:val="0"/>
        </w:rPr>
        <w:tab/>
        <w:t>id-DRB-To-Setup-List-EUTRAN,</w:t>
      </w:r>
    </w:p>
    <w:p w:rsidR="00D840EC" w:rsidRPr="00D629EF" w:rsidRDefault="00D840EC" w:rsidP="00D840EC">
      <w:pPr>
        <w:pStyle w:val="PL"/>
        <w:spacing w:line="0" w:lineRule="atLeast"/>
        <w:rPr>
          <w:snapToGrid w:val="0"/>
        </w:rPr>
      </w:pPr>
      <w:r w:rsidRPr="00D629EF">
        <w:rPr>
          <w:snapToGrid w:val="0"/>
        </w:rPr>
        <w:tab/>
        <w:t>id-DRB-To-Modify-List-EUTRAN,</w:t>
      </w:r>
    </w:p>
    <w:p w:rsidR="00D840EC" w:rsidRPr="00D629EF" w:rsidRDefault="00D840EC" w:rsidP="00D840EC">
      <w:pPr>
        <w:pStyle w:val="PL"/>
        <w:spacing w:line="0" w:lineRule="atLeast"/>
        <w:rPr>
          <w:snapToGrid w:val="0"/>
        </w:rPr>
      </w:pPr>
      <w:r w:rsidRPr="00D629EF">
        <w:rPr>
          <w:snapToGrid w:val="0"/>
        </w:rPr>
        <w:tab/>
        <w:t>id-DRB-To-Remove-List-EUTRAN,</w:t>
      </w:r>
    </w:p>
    <w:p w:rsidR="00D840EC" w:rsidRPr="00D629EF" w:rsidRDefault="00D840EC" w:rsidP="00D840EC">
      <w:pPr>
        <w:pStyle w:val="PL"/>
        <w:spacing w:line="0" w:lineRule="atLeast"/>
        <w:rPr>
          <w:snapToGrid w:val="0"/>
        </w:rPr>
      </w:pPr>
      <w:r w:rsidRPr="00D629EF">
        <w:rPr>
          <w:snapToGrid w:val="0"/>
        </w:rPr>
        <w:tab/>
        <w:t>id-DRB-Required-To-Modify-List-EUTRAN,</w:t>
      </w:r>
    </w:p>
    <w:p w:rsidR="00D840EC" w:rsidRPr="00D629EF" w:rsidRDefault="00D840EC" w:rsidP="00D840EC">
      <w:pPr>
        <w:pStyle w:val="PL"/>
        <w:spacing w:line="0" w:lineRule="atLeast"/>
        <w:rPr>
          <w:snapToGrid w:val="0"/>
        </w:rPr>
      </w:pPr>
      <w:r w:rsidRPr="00D629EF">
        <w:rPr>
          <w:snapToGrid w:val="0"/>
        </w:rPr>
        <w:tab/>
        <w:t>id-DRB-Required-To-Remove-List-EUTRAN,</w:t>
      </w:r>
    </w:p>
    <w:p w:rsidR="00D840EC" w:rsidRPr="00D629EF" w:rsidRDefault="00D840EC" w:rsidP="00D840EC">
      <w:pPr>
        <w:pStyle w:val="PL"/>
        <w:spacing w:line="0" w:lineRule="atLeast"/>
        <w:rPr>
          <w:snapToGrid w:val="0"/>
        </w:rPr>
      </w:pPr>
      <w:r w:rsidRPr="00D629EF">
        <w:rPr>
          <w:snapToGrid w:val="0"/>
        </w:rPr>
        <w:tab/>
        <w:t>id-DRB-Setup-List-EUTRAN,</w:t>
      </w:r>
    </w:p>
    <w:p w:rsidR="00D840EC" w:rsidRPr="00D629EF" w:rsidRDefault="00D840EC" w:rsidP="00D840EC">
      <w:pPr>
        <w:pStyle w:val="PL"/>
        <w:spacing w:line="0" w:lineRule="atLeast"/>
        <w:rPr>
          <w:snapToGrid w:val="0"/>
        </w:rPr>
      </w:pPr>
      <w:r w:rsidRPr="00D629EF">
        <w:rPr>
          <w:snapToGrid w:val="0"/>
        </w:rPr>
        <w:tab/>
        <w:t>id-DRB-Failed-List-EUTRAN,</w:t>
      </w:r>
    </w:p>
    <w:p w:rsidR="00D840EC" w:rsidRPr="00D629EF" w:rsidRDefault="00D840EC" w:rsidP="00D840EC">
      <w:pPr>
        <w:pStyle w:val="PL"/>
        <w:spacing w:line="0" w:lineRule="atLeast"/>
        <w:rPr>
          <w:snapToGrid w:val="0"/>
        </w:rPr>
      </w:pPr>
      <w:r w:rsidRPr="00D629EF">
        <w:rPr>
          <w:snapToGrid w:val="0"/>
        </w:rPr>
        <w:tab/>
        <w:t>id-DRB-Modified-List-EUTRAN,</w:t>
      </w:r>
    </w:p>
    <w:p w:rsidR="00D840EC" w:rsidRPr="00D629EF" w:rsidRDefault="00D840EC" w:rsidP="00D840EC">
      <w:pPr>
        <w:pStyle w:val="PL"/>
        <w:spacing w:line="0" w:lineRule="atLeast"/>
        <w:rPr>
          <w:snapToGrid w:val="0"/>
        </w:rPr>
      </w:pPr>
      <w:r w:rsidRPr="00D629EF">
        <w:rPr>
          <w:snapToGrid w:val="0"/>
        </w:rPr>
        <w:tab/>
        <w:t>id-DRB-Failed-To-Modify-List-EUTRAN,</w:t>
      </w:r>
    </w:p>
    <w:p w:rsidR="00D840EC" w:rsidRPr="00D629EF" w:rsidRDefault="00D840EC" w:rsidP="00D840EC">
      <w:pPr>
        <w:pStyle w:val="PL"/>
        <w:spacing w:line="0" w:lineRule="atLeast"/>
        <w:rPr>
          <w:snapToGrid w:val="0"/>
        </w:rPr>
      </w:pPr>
      <w:r w:rsidRPr="00D629EF">
        <w:rPr>
          <w:snapToGrid w:val="0"/>
        </w:rPr>
        <w:tab/>
        <w:t>id-DRB-Confirm-Modified-List-EUTRAN,</w:t>
      </w:r>
    </w:p>
    <w:p w:rsidR="00D840EC" w:rsidRPr="00D629EF" w:rsidRDefault="00D840EC" w:rsidP="00D840EC">
      <w:pPr>
        <w:pStyle w:val="PL"/>
        <w:spacing w:line="0" w:lineRule="atLeast"/>
        <w:rPr>
          <w:snapToGrid w:val="0"/>
        </w:rPr>
      </w:pPr>
      <w:r w:rsidRPr="00D629EF">
        <w:rPr>
          <w:snapToGrid w:val="0"/>
        </w:rPr>
        <w:tab/>
        <w:t>id-DRB-To-Setup-Mod-List-EUTRAN,</w:t>
      </w:r>
    </w:p>
    <w:p w:rsidR="00D840EC" w:rsidRPr="00D629EF" w:rsidRDefault="00D840EC" w:rsidP="00D840EC">
      <w:pPr>
        <w:pStyle w:val="PL"/>
        <w:spacing w:line="0" w:lineRule="atLeast"/>
        <w:rPr>
          <w:snapToGrid w:val="0"/>
        </w:rPr>
      </w:pPr>
      <w:r w:rsidRPr="00D629EF">
        <w:rPr>
          <w:snapToGrid w:val="0"/>
        </w:rPr>
        <w:tab/>
        <w:t>id-DRB-Setup-Mod-List-EUTRAN,</w:t>
      </w:r>
    </w:p>
    <w:p w:rsidR="00D840EC" w:rsidRPr="00D629EF" w:rsidRDefault="00D840EC" w:rsidP="00D840EC">
      <w:pPr>
        <w:pStyle w:val="PL"/>
        <w:spacing w:line="0" w:lineRule="atLeast"/>
        <w:rPr>
          <w:snapToGrid w:val="0"/>
        </w:rPr>
      </w:pPr>
      <w:r w:rsidRPr="00D629EF">
        <w:rPr>
          <w:snapToGrid w:val="0"/>
        </w:rPr>
        <w:tab/>
        <w:t>id-DRB-Failed-Mod-List-EUTRAN,</w:t>
      </w:r>
    </w:p>
    <w:p w:rsidR="00D840EC" w:rsidRPr="00D629EF" w:rsidRDefault="00D840EC" w:rsidP="00D840EC">
      <w:pPr>
        <w:pStyle w:val="PL"/>
        <w:spacing w:line="0" w:lineRule="atLeast"/>
        <w:rPr>
          <w:snapToGrid w:val="0"/>
        </w:rPr>
      </w:pPr>
      <w:r w:rsidRPr="00D629EF">
        <w:rPr>
          <w:snapToGrid w:val="0"/>
        </w:rPr>
        <w:tab/>
        <w:t>id-PDU-Session-Resource-To-Setup-List,</w:t>
      </w:r>
    </w:p>
    <w:p w:rsidR="00D840EC" w:rsidRPr="00D629EF" w:rsidRDefault="00D840EC" w:rsidP="00D840EC">
      <w:pPr>
        <w:pStyle w:val="PL"/>
        <w:spacing w:line="0" w:lineRule="atLeast"/>
        <w:rPr>
          <w:snapToGrid w:val="0"/>
        </w:rPr>
      </w:pPr>
      <w:r w:rsidRPr="00D629EF">
        <w:rPr>
          <w:snapToGrid w:val="0"/>
        </w:rPr>
        <w:tab/>
        <w:t>id-PDU-Session-Resource-To-Modify-List,</w:t>
      </w:r>
    </w:p>
    <w:p w:rsidR="00D840EC" w:rsidRPr="00D629EF" w:rsidRDefault="00D840EC" w:rsidP="00D840EC">
      <w:pPr>
        <w:pStyle w:val="PL"/>
        <w:spacing w:line="0" w:lineRule="atLeast"/>
        <w:rPr>
          <w:snapToGrid w:val="0"/>
        </w:rPr>
      </w:pPr>
      <w:r w:rsidRPr="00D629EF">
        <w:rPr>
          <w:snapToGrid w:val="0"/>
        </w:rPr>
        <w:tab/>
        <w:t>id-PDU-Session-Resource-To-Remove-List,</w:t>
      </w:r>
    </w:p>
    <w:p w:rsidR="00D840EC" w:rsidRPr="00D629EF" w:rsidRDefault="00D840EC" w:rsidP="00D840EC">
      <w:pPr>
        <w:pStyle w:val="PL"/>
        <w:spacing w:line="0" w:lineRule="atLeast"/>
        <w:rPr>
          <w:snapToGrid w:val="0"/>
        </w:rPr>
      </w:pPr>
      <w:r w:rsidRPr="00D629EF">
        <w:rPr>
          <w:snapToGrid w:val="0"/>
        </w:rPr>
        <w:tab/>
        <w:t>id-PDU-Session-Resource-Required-To-Modify-List,</w:t>
      </w:r>
    </w:p>
    <w:p w:rsidR="00D840EC" w:rsidRPr="00D629EF" w:rsidRDefault="00D840EC" w:rsidP="00D840EC">
      <w:pPr>
        <w:pStyle w:val="PL"/>
        <w:spacing w:line="0" w:lineRule="atLeast"/>
        <w:rPr>
          <w:snapToGrid w:val="0"/>
        </w:rPr>
      </w:pPr>
      <w:r w:rsidRPr="00D629EF">
        <w:rPr>
          <w:snapToGrid w:val="0"/>
        </w:rPr>
        <w:tab/>
        <w:t>id-PDU-Session-Resource-Setup-List,</w:t>
      </w:r>
    </w:p>
    <w:p w:rsidR="00D840EC" w:rsidRPr="00D629EF" w:rsidRDefault="00D840EC" w:rsidP="00D840EC">
      <w:pPr>
        <w:pStyle w:val="PL"/>
        <w:spacing w:line="0" w:lineRule="atLeast"/>
        <w:rPr>
          <w:snapToGrid w:val="0"/>
        </w:rPr>
      </w:pPr>
      <w:r w:rsidRPr="00D629EF">
        <w:rPr>
          <w:snapToGrid w:val="0"/>
        </w:rPr>
        <w:tab/>
        <w:t>id-PDU-Session-Resource-Failed-List,</w:t>
      </w:r>
    </w:p>
    <w:p w:rsidR="00D840EC" w:rsidRPr="00D629EF" w:rsidRDefault="00D840EC" w:rsidP="00D840EC">
      <w:pPr>
        <w:pStyle w:val="PL"/>
        <w:spacing w:line="0" w:lineRule="atLeast"/>
        <w:rPr>
          <w:snapToGrid w:val="0"/>
        </w:rPr>
      </w:pPr>
      <w:r w:rsidRPr="00D629EF">
        <w:rPr>
          <w:snapToGrid w:val="0"/>
        </w:rPr>
        <w:tab/>
        <w:t>id-PDU-Session-Resource-Modified-List,</w:t>
      </w:r>
    </w:p>
    <w:p w:rsidR="00D840EC" w:rsidRPr="00D629EF" w:rsidRDefault="00D840EC" w:rsidP="00D840EC">
      <w:pPr>
        <w:pStyle w:val="PL"/>
        <w:spacing w:line="0" w:lineRule="atLeast"/>
        <w:rPr>
          <w:snapToGrid w:val="0"/>
        </w:rPr>
      </w:pPr>
      <w:r w:rsidRPr="00D629EF">
        <w:rPr>
          <w:snapToGrid w:val="0"/>
        </w:rPr>
        <w:tab/>
        <w:t>id-PDU-Session-Resource-Failed-To-Modify-List,</w:t>
      </w:r>
    </w:p>
    <w:p w:rsidR="00D840EC" w:rsidRPr="00D629EF" w:rsidRDefault="00D840EC" w:rsidP="00D840EC">
      <w:pPr>
        <w:pStyle w:val="PL"/>
        <w:spacing w:line="0" w:lineRule="atLeast"/>
        <w:rPr>
          <w:snapToGrid w:val="0"/>
        </w:rPr>
      </w:pPr>
      <w:r w:rsidRPr="00D629EF">
        <w:rPr>
          <w:snapToGrid w:val="0"/>
        </w:rPr>
        <w:tab/>
        <w:t>id-PDU-Session-Resource-Confirm-Modified-List,</w:t>
      </w:r>
    </w:p>
    <w:p w:rsidR="00D840EC" w:rsidRPr="00D629EF" w:rsidRDefault="00D840EC" w:rsidP="00D840EC">
      <w:pPr>
        <w:pStyle w:val="PL"/>
        <w:spacing w:line="0" w:lineRule="atLeast"/>
        <w:rPr>
          <w:snapToGrid w:val="0"/>
        </w:rPr>
      </w:pPr>
      <w:r w:rsidRPr="00D629EF">
        <w:rPr>
          <w:snapToGrid w:val="0"/>
        </w:rPr>
        <w:tab/>
        <w:t>id-PDU-Session-Resource-Setup-Mod-List,</w:t>
      </w:r>
    </w:p>
    <w:p w:rsidR="00D840EC" w:rsidRPr="00D629EF" w:rsidRDefault="00D840EC" w:rsidP="00D840EC">
      <w:pPr>
        <w:pStyle w:val="PL"/>
        <w:spacing w:line="0" w:lineRule="atLeast"/>
        <w:rPr>
          <w:snapToGrid w:val="0"/>
        </w:rPr>
      </w:pPr>
      <w:r w:rsidRPr="00D629EF">
        <w:rPr>
          <w:snapToGrid w:val="0"/>
        </w:rPr>
        <w:tab/>
        <w:t>id-PDU-Session-Resource-Failed-Mod-List,</w:t>
      </w:r>
    </w:p>
    <w:p w:rsidR="00D840EC" w:rsidRPr="00D629EF" w:rsidRDefault="00D840EC" w:rsidP="00D840EC">
      <w:pPr>
        <w:pStyle w:val="PL"/>
        <w:spacing w:line="0" w:lineRule="atLeast"/>
        <w:rPr>
          <w:snapToGrid w:val="0"/>
        </w:rPr>
      </w:pPr>
      <w:r w:rsidRPr="00D629EF">
        <w:rPr>
          <w:snapToGrid w:val="0"/>
        </w:rPr>
        <w:tab/>
        <w:t>id-PDU-Session-Resource-To-Setup-Mod-List,</w:t>
      </w:r>
    </w:p>
    <w:p w:rsidR="00D840EC" w:rsidRPr="00D629EF" w:rsidRDefault="00D840EC" w:rsidP="00D840EC">
      <w:pPr>
        <w:pStyle w:val="PL"/>
        <w:spacing w:line="0" w:lineRule="atLeast"/>
        <w:rPr>
          <w:snapToGrid w:val="0"/>
        </w:rPr>
      </w:pPr>
      <w:r w:rsidRPr="00D629EF">
        <w:rPr>
          <w:snapToGrid w:val="0"/>
        </w:rPr>
        <w:tab/>
        <w:t>id-PDU-Session-To-Notify-List,</w:t>
      </w:r>
    </w:p>
    <w:p w:rsidR="00D840EC" w:rsidRPr="00D629EF" w:rsidRDefault="00D840EC" w:rsidP="00D840EC">
      <w:pPr>
        <w:pStyle w:val="PL"/>
        <w:spacing w:line="0" w:lineRule="atLeast"/>
        <w:rPr>
          <w:snapToGrid w:val="0"/>
        </w:rPr>
      </w:pPr>
      <w:r w:rsidRPr="00D629EF">
        <w:rPr>
          <w:snapToGrid w:val="0"/>
        </w:rPr>
        <w:tab/>
        <w:t>id-TransactionID,</w:t>
      </w:r>
    </w:p>
    <w:p w:rsidR="00D840EC" w:rsidRPr="00D629EF" w:rsidRDefault="00D840EC" w:rsidP="00D840EC">
      <w:pPr>
        <w:pStyle w:val="PL"/>
        <w:spacing w:line="0" w:lineRule="atLeast"/>
        <w:rPr>
          <w:snapToGrid w:val="0"/>
        </w:rPr>
      </w:pPr>
      <w:r w:rsidRPr="00D629EF">
        <w:rPr>
          <w:snapToGrid w:val="0"/>
        </w:rPr>
        <w:tab/>
        <w:t>id-Serving-PLMN,</w:t>
      </w:r>
    </w:p>
    <w:p w:rsidR="00D840EC" w:rsidRPr="00D629EF" w:rsidRDefault="00D840EC" w:rsidP="00D840EC">
      <w:pPr>
        <w:pStyle w:val="PL"/>
        <w:spacing w:line="0" w:lineRule="atLeast"/>
        <w:rPr>
          <w:snapToGrid w:val="0"/>
        </w:rPr>
      </w:pPr>
      <w:r w:rsidRPr="00D629EF">
        <w:rPr>
          <w:snapToGrid w:val="0"/>
        </w:rPr>
        <w:lastRenderedPageBreak/>
        <w:tab/>
        <w:t>id-UE-Inactivity-Timer,</w:t>
      </w:r>
    </w:p>
    <w:p w:rsidR="00D840EC" w:rsidRPr="00D629EF" w:rsidRDefault="00D840EC" w:rsidP="00D840EC">
      <w:pPr>
        <w:pStyle w:val="PL"/>
        <w:spacing w:line="0" w:lineRule="atLeast"/>
        <w:rPr>
          <w:snapToGrid w:val="0"/>
        </w:rPr>
      </w:pPr>
      <w:r w:rsidRPr="00D629EF">
        <w:rPr>
          <w:snapToGrid w:val="0"/>
        </w:rPr>
        <w:tab/>
        <w:t>id-System-GNB-CU-UP-CounterCheckRequest,</w:t>
      </w:r>
    </w:p>
    <w:p w:rsidR="00D840EC" w:rsidRPr="00D629EF" w:rsidRDefault="00D840EC" w:rsidP="00D840EC">
      <w:pPr>
        <w:pStyle w:val="PL"/>
        <w:spacing w:line="0" w:lineRule="atLeast"/>
        <w:rPr>
          <w:snapToGrid w:val="0"/>
        </w:rPr>
      </w:pPr>
      <w:r w:rsidRPr="00D629EF">
        <w:rPr>
          <w:snapToGrid w:val="0"/>
        </w:rPr>
        <w:tab/>
        <w:t>id-DRBs-Subject-To-Counter-Check-List-EUTRAN,</w:t>
      </w:r>
    </w:p>
    <w:p w:rsidR="00D840EC" w:rsidRPr="00D629EF" w:rsidRDefault="00D840EC" w:rsidP="00D840EC">
      <w:pPr>
        <w:pStyle w:val="PL"/>
        <w:spacing w:line="0" w:lineRule="atLeast"/>
        <w:rPr>
          <w:snapToGrid w:val="0"/>
        </w:rPr>
      </w:pPr>
      <w:r w:rsidRPr="00D629EF">
        <w:rPr>
          <w:snapToGrid w:val="0"/>
        </w:rPr>
        <w:tab/>
        <w:t>id-DRBs-Subject-To-Counter-Check-List-NG-RAN,</w:t>
      </w:r>
    </w:p>
    <w:p w:rsidR="00D840EC" w:rsidRPr="00D629EF" w:rsidRDefault="00D840EC" w:rsidP="00D840EC">
      <w:pPr>
        <w:pStyle w:val="PL"/>
        <w:spacing w:line="0" w:lineRule="atLeast"/>
        <w:rPr>
          <w:snapToGrid w:val="0"/>
        </w:rPr>
      </w:pPr>
      <w:r w:rsidRPr="00D629EF">
        <w:rPr>
          <w:snapToGrid w:val="0"/>
        </w:rPr>
        <w:tab/>
        <w:t>id-PPI,</w:t>
      </w:r>
    </w:p>
    <w:p w:rsidR="00D840EC" w:rsidRPr="00D629EF" w:rsidRDefault="00D840EC" w:rsidP="00D840EC">
      <w:pPr>
        <w:pStyle w:val="PL"/>
        <w:spacing w:line="0" w:lineRule="atLeast"/>
        <w:rPr>
          <w:snapToGrid w:val="0"/>
        </w:rPr>
      </w:pPr>
      <w:r w:rsidRPr="00D629EF">
        <w:rPr>
          <w:snapToGrid w:val="0"/>
        </w:rPr>
        <w:tab/>
        <w:t>id-gNB-CU-UP-Capacity,</w:t>
      </w:r>
    </w:p>
    <w:p w:rsidR="00D840EC" w:rsidRPr="00D629EF" w:rsidRDefault="00D840EC" w:rsidP="00D840EC">
      <w:pPr>
        <w:pStyle w:val="PL"/>
        <w:spacing w:line="0" w:lineRule="atLeast"/>
        <w:rPr>
          <w:snapToGrid w:val="0"/>
        </w:rPr>
      </w:pPr>
      <w:r w:rsidRPr="00D629EF">
        <w:rPr>
          <w:snapToGrid w:val="0"/>
        </w:rPr>
        <w:tab/>
      </w:r>
      <w:r w:rsidRPr="00D629EF">
        <w:rPr>
          <w:rFonts w:eastAsia="宋体"/>
          <w:snapToGrid w:val="0"/>
        </w:rPr>
        <w:t>id-GNB-CU-UP-OverloadInformation,</w:t>
      </w:r>
    </w:p>
    <w:p w:rsidR="00D840EC" w:rsidRPr="00D629EF" w:rsidRDefault="00D840EC" w:rsidP="00D840EC">
      <w:pPr>
        <w:pStyle w:val="PL"/>
        <w:spacing w:line="0" w:lineRule="atLeast"/>
        <w:rPr>
          <w:snapToGrid w:val="0"/>
        </w:rPr>
      </w:pPr>
      <w:r w:rsidRPr="00D629EF">
        <w:rPr>
          <w:snapToGrid w:val="0"/>
        </w:rPr>
        <w:tab/>
        <w:t>id-UEDLMaximumIntegrityProtectedDataRate,</w:t>
      </w:r>
    </w:p>
    <w:p w:rsidR="00D840EC" w:rsidRPr="00D629EF" w:rsidRDefault="00D840EC" w:rsidP="00D840EC">
      <w:pPr>
        <w:pStyle w:val="PL"/>
        <w:spacing w:line="0" w:lineRule="atLeast"/>
        <w:rPr>
          <w:snapToGrid w:val="0"/>
        </w:rPr>
      </w:pPr>
      <w:r w:rsidRPr="00D629EF">
        <w:rPr>
          <w:snapToGrid w:val="0"/>
        </w:rPr>
        <w:tab/>
        <w:t>id-DataDiscardRequired,</w:t>
      </w:r>
    </w:p>
    <w:p w:rsidR="00D840EC" w:rsidRPr="00D629EF" w:rsidRDefault="00D840EC" w:rsidP="00D840EC">
      <w:pPr>
        <w:pStyle w:val="PL"/>
        <w:spacing w:line="0" w:lineRule="atLeast"/>
        <w:rPr>
          <w:snapToGrid w:val="0"/>
        </w:rPr>
      </w:pPr>
      <w:r w:rsidRPr="00D629EF">
        <w:rPr>
          <w:snapToGrid w:val="0"/>
        </w:rPr>
        <w:tab/>
        <w:t>id-PDU-Session-Resource-Data-Usage-List,</w:t>
      </w:r>
    </w:p>
    <w:p w:rsidR="00D840EC" w:rsidRPr="00D629EF" w:rsidRDefault="00D840EC" w:rsidP="00D840EC">
      <w:pPr>
        <w:pStyle w:val="PL"/>
        <w:spacing w:line="0" w:lineRule="atLeast"/>
        <w:rPr>
          <w:snapToGrid w:val="0"/>
        </w:rPr>
      </w:pPr>
      <w:r w:rsidRPr="00D629EF">
        <w:rPr>
          <w:snapToGrid w:val="0"/>
        </w:rPr>
        <w:tab/>
        <w:t>id-RANUEID,</w:t>
      </w:r>
    </w:p>
    <w:p w:rsidR="00D840EC" w:rsidRPr="00D629EF" w:rsidRDefault="00D840EC" w:rsidP="00D840EC">
      <w:pPr>
        <w:pStyle w:val="PL"/>
        <w:spacing w:line="0" w:lineRule="atLeast"/>
        <w:rPr>
          <w:snapToGrid w:val="0"/>
        </w:rPr>
      </w:pPr>
      <w:r w:rsidRPr="00D629EF">
        <w:rPr>
          <w:snapToGrid w:val="0"/>
        </w:rPr>
        <w:tab/>
        <w:t>id-GNB-DU-ID,</w:t>
      </w:r>
    </w:p>
    <w:p w:rsidR="00D840EC" w:rsidRPr="00D629EF" w:rsidRDefault="00D840EC" w:rsidP="00D840EC">
      <w:pPr>
        <w:pStyle w:val="PL"/>
        <w:spacing w:line="0" w:lineRule="atLeast"/>
        <w:rPr>
          <w:snapToGrid w:val="0"/>
        </w:rPr>
      </w:pPr>
      <w:r w:rsidRPr="00D629EF">
        <w:rPr>
          <w:snapToGrid w:val="0"/>
        </w:rPr>
        <w:tab/>
        <w:t>id-TraceID,</w:t>
      </w:r>
    </w:p>
    <w:p w:rsidR="00D840EC" w:rsidRPr="00D629EF" w:rsidRDefault="00D840EC" w:rsidP="00D840EC">
      <w:pPr>
        <w:pStyle w:val="PL"/>
        <w:spacing w:line="0" w:lineRule="atLeast"/>
        <w:rPr>
          <w:snapToGrid w:val="0"/>
          <w:lang w:val="sv-SE"/>
        </w:rPr>
      </w:pPr>
      <w:r w:rsidRPr="00D629EF">
        <w:rPr>
          <w:snapToGrid w:val="0"/>
        </w:rPr>
        <w:tab/>
        <w:t>id-TraceActivation,</w:t>
      </w:r>
    </w:p>
    <w:p w:rsidR="00D840EC" w:rsidRPr="00D629EF" w:rsidRDefault="00D840EC" w:rsidP="00D840EC">
      <w:pPr>
        <w:pStyle w:val="PL"/>
        <w:spacing w:line="0" w:lineRule="atLeast"/>
        <w:rPr>
          <w:snapToGrid w:val="0"/>
        </w:rPr>
      </w:pPr>
      <w:r w:rsidRPr="00D629EF">
        <w:rPr>
          <w:snapToGrid w:val="0"/>
          <w:lang w:val="sv-SE"/>
        </w:rPr>
        <w:tab/>
      </w:r>
      <w:r w:rsidRPr="00D629EF">
        <w:rPr>
          <w:snapToGrid w:val="0"/>
        </w:rPr>
        <w:t>id-SubscriberProfileIDforRFP,</w:t>
      </w:r>
    </w:p>
    <w:p w:rsidR="00D840EC" w:rsidRPr="00D629EF" w:rsidRDefault="00D840EC" w:rsidP="00D840EC">
      <w:pPr>
        <w:pStyle w:val="PL"/>
        <w:spacing w:line="0" w:lineRule="atLeast"/>
        <w:rPr>
          <w:snapToGrid w:val="0"/>
        </w:rPr>
      </w:pPr>
      <w:r w:rsidRPr="00D629EF">
        <w:rPr>
          <w:snapToGrid w:val="0"/>
        </w:rPr>
        <w:tab/>
        <w:t>id-AdditionalRRMPriorityIndex,</w:t>
      </w:r>
      <w:r w:rsidRPr="00D629EF">
        <w:t xml:space="preserve"> </w:t>
      </w:r>
    </w:p>
    <w:p w:rsidR="00D840EC" w:rsidRPr="00D629EF" w:rsidRDefault="00D840EC" w:rsidP="00D840EC">
      <w:pPr>
        <w:pStyle w:val="PL"/>
        <w:spacing w:line="0" w:lineRule="atLeast"/>
        <w:rPr>
          <w:snapToGrid w:val="0"/>
        </w:rPr>
      </w:pPr>
      <w:r w:rsidRPr="00D629EF">
        <w:rPr>
          <w:snapToGrid w:val="0"/>
        </w:rPr>
        <w:tab/>
        <w:t>id-RetainabilityMeasurementsInfo,</w:t>
      </w:r>
    </w:p>
    <w:p w:rsidR="00D840EC" w:rsidRPr="00D629EF" w:rsidRDefault="00D840EC" w:rsidP="00D840EC">
      <w:pPr>
        <w:pStyle w:val="PL"/>
        <w:spacing w:line="0" w:lineRule="atLeast"/>
        <w:rPr>
          <w:snapToGrid w:val="0"/>
        </w:rPr>
      </w:pPr>
      <w:r w:rsidRPr="00D629EF">
        <w:rPr>
          <w:snapToGrid w:val="0"/>
        </w:rPr>
        <w:tab/>
        <w:t>id-Transport-Layer-Address-Info,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maxnoofErrors,</w:t>
      </w:r>
    </w:p>
    <w:p w:rsidR="00D840EC" w:rsidRPr="00D629EF" w:rsidRDefault="00D840EC" w:rsidP="00D840EC">
      <w:pPr>
        <w:pStyle w:val="PL"/>
        <w:spacing w:line="0" w:lineRule="atLeast"/>
        <w:rPr>
          <w:snapToGrid w:val="0"/>
        </w:rPr>
      </w:pPr>
      <w:r w:rsidRPr="00D629EF">
        <w:rPr>
          <w:snapToGrid w:val="0"/>
        </w:rPr>
        <w:tab/>
        <w:t>maxnoofSPLMNs,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maxnoofTNLAssociations,</w:t>
      </w:r>
    </w:p>
    <w:p w:rsidR="00D840EC" w:rsidRPr="00D629EF" w:rsidRDefault="00D840EC" w:rsidP="00D840EC">
      <w:pPr>
        <w:pStyle w:val="PL"/>
        <w:spacing w:line="0" w:lineRule="atLeast"/>
        <w:rPr>
          <w:snapToGrid w:val="0"/>
        </w:rPr>
      </w:pPr>
      <w:r w:rsidRPr="00D629EF">
        <w:rPr>
          <w:snapToGrid w:val="0"/>
        </w:rPr>
        <w:tab/>
        <w:t>maxnoofIndividualE1ConnectionsToReset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spacing w:line="0" w:lineRule="atLeast"/>
        <w:outlineLvl w:val="3"/>
        <w:rPr>
          <w:snapToGrid w:val="0"/>
        </w:rPr>
      </w:pPr>
      <w:r w:rsidRPr="00D629EF">
        <w:rPr>
          <w:snapToGrid w:val="0"/>
        </w:rPr>
        <w:t xml:space="preserve">-- RESET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 ::= SEQUENCE {</w:t>
      </w:r>
    </w:p>
    <w:p w:rsidR="00D840EC" w:rsidRPr="00D629EF" w:rsidRDefault="00D840EC" w:rsidP="00D840EC">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xml:space="preserve">ResetIEs E1AP-PROTOCOL-IES ::= { </w:t>
      </w:r>
    </w:p>
    <w:p w:rsidR="00D840EC" w:rsidRPr="00D629EF" w:rsidRDefault="00D840EC" w:rsidP="00D840EC">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 ::= CHOICE {</w:t>
      </w:r>
    </w:p>
    <w:p w:rsidR="00D840EC" w:rsidRPr="00D629EF" w:rsidRDefault="00D840EC" w:rsidP="00D840EC">
      <w:pPr>
        <w:pStyle w:val="PL"/>
        <w:rPr>
          <w:snapToGrid w:val="0"/>
          <w:lang w:eastAsia="zh-CN"/>
        </w:rPr>
      </w:pPr>
      <w:r w:rsidRPr="00D629EF">
        <w:rPr>
          <w:snapToGrid w:val="0"/>
          <w:lang w:eastAsia="zh-CN"/>
        </w:rPr>
        <w:lastRenderedPageBreak/>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rsidR="00D840EC" w:rsidRPr="00D629EF" w:rsidRDefault="00D840EC" w:rsidP="00D840EC">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ResetType-ExtIEs E1AP-PROTOCOL-IES ::=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ResetAll ::= ENUMERATED {</w:t>
      </w:r>
    </w:p>
    <w:p w:rsidR="00D840EC" w:rsidRPr="00D629EF" w:rsidRDefault="00D840EC" w:rsidP="00D840EC">
      <w:pPr>
        <w:pStyle w:val="PL"/>
        <w:rPr>
          <w:snapToGrid w:val="0"/>
          <w:lang w:eastAsia="zh-CN"/>
        </w:rPr>
      </w:pP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UE-associatedLogicalE1-ConnectionItemRes E1AP-PROTOCOL-IES ::= {</w:t>
      </w:r>
    </w:p>
    <w:p w:rsidR="00D840EC" w:rsidRPr="00D629EF" w:rsidRDefault="00D840EC" w:rsidP="00D840EC">
      <w:pPr>
        <w:pStyle w:val="PL"/>
        <w:rPr>
          <w:snapToGrid w:val="0"/>
          <w:lang w:eastAsia="zh-CN"/>
        </w:rPr>
      </w:pPr>
      <w:r w:rsidRPr="00D629EF">
        <w:rPr>
          <w:snapToGrid w:val="0"/>
          <w:lang w:eastAsia="zh-CN"/>
        </w:rPr>
        <w:tab/>
      </w:r>
    </w:p>
    <w:p w:rsidR="00D840EC" w:rsidRPr="00D629EF" w:rsidRDefault="00D840EC" w:rsidP="00D840EC">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rFonts w:eastAsia="宋体"/>
          <w:snapToGrid w:val="0"/>
          <w:lang w:val="en-US" w:eastAsia="zh-CN"/>
        </w:rPr>
      </w:pPr>
      <w:r w:rsidRPr="00D629EF">
        <w:rPr>
          <w:snapToGrid w:val="0"/>
          <w:lang w:eastAsia="zh-CN"/>
        </w:rPr>
        <w:t>}</w:t>
      </w:r>
    </w:p>
    <w:p w:rsidR="00D840EC" w:rsidRPr="00D629EF" w:rsidRDefault="00D840EC" w:rsidP="00D840EC">
      <w:pPr>
        <w:pStyle w:val="PL"/>
        <w:rPr>
          <w:rFonts w:eastAsia="宋体"/>
          <w:snapToGrid w:val="0"/>
          <w:lang w:val="en-US"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 Acknowledge</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 ::= SEQUENCE {</w:t>
      </w:r>
    </w:p>
    <w:p w:rsidR="00D840EC" w:rsidRPr="00D629EF" w:rsidRDefault="00D840EC" w:rsidP="00D840EC">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lastRenderedPageBreak/>
        <w:t>-- ERROR INDICATION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SupportedPLMNs-Item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SupportedPLMNs-ExtIEs } }</w:t>
      </w:r>
      <w:r w:rsidRPr="00D629EF">
        <w:rPr>
          <w:snapToGrid w:val="0"/>
        </w:rPr>
        <w:tab/>
      </w:r>
      <w:r w:rsidRPr="00D629EF">
        <w:rPr>
          <w:snapToGrid w:val="0"/>
        </w:rPr>
        <w:tab/>
        <w:t xml:space="preserve">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lastRenderedPageBreak/>
        <w:t>-- GNB-CU-CP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rsidR="00D840EC" w:rsidRPr="00D629EF" w:rsidRDefault="00D840EC" w:rsidP="00D840EC">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rsidR="00D840EC" w:rsidRPr="00D629EF" w:rsidRDefault="00D840EC" w:rsidP="00D840EC">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r w:rsidRPr="00D629EF">
        <w:rPr>
          <w:snapToGrid w:val="0"/>
        </w:rPr>
        <w:t>-- GNB-CU-UP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rsidR="00D840EC" w:rsidRPr="00D629EF" w:rsidRDefault="00D840EC" w:rsidP="00D840EC">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rsidR="00D840EC" w:rsidRPr="00D629EF" w:rsidRDefault="00D840EC" w:rsidP="00D840EC">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lastRenderedPageBreak/>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rsidR="00D840EC" w:rsidRPr="00D629EF" w:rsidRDefault="00D840EC" w:rsidP="00D840EC">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E1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rsidR="00D840EC" w:rsidRPr="00D629EF" w:rsidRDefault="00D840EC" w:rsidP="00D840EC">
      <w:pPr>
        <w:pStyle w:val="PL"/>
        <w:spacing w:line="0" w:lineRule="atLeast"/>
        <w:rPr>
          <w:snapToGrid w:val="0"/>
        </w:rPr>
      </w:pPr>
      <w:r w:rsidRPr="00D629EF">
        <w:rPr>
          <w:snapToGrid w:val="0"/>
        </w:rPr>
        <w:lastRenderedPageBreak/>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E1ReleaseRequestIEs E1AP-PROTOCOL-IES ::=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BearerContextSetupRequestIEs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D840EC" w:rsidRPr="00D629EF" w:rsidRDefault="00D840EC" w:rsidP="00D840EC">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lastRenderedPageBreak/>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EUTRAN-BearerContextSetupRequest}},</w:t>
      </w:r>
    </w:p>
    <w:p w:rsidR="00D840EC" w:rsidRPr="00D629EF" w:rsidRDefault="00D840EC" w:rsidP="00D840EC">
      <w:pPr>
        <w:pStyle w:val="PL"/>
        <w:spacing w:line="0" w:lineRule="atLeast"/>
        <w:rPr>
          <w:snapToGrid w:val="0"/>
        </w:rPr>
      </w:pPr>
      <w:r w:rsidRPr="00D629EF">
        <w:rPr>
          <w:snapToGrid w:val="0"/>
        </w:rPr>
        <w:tab/>
        <w:t>nG-RAN-BearerContextSetupRequest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NG-RAN-BearerContextSetupRequest}},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System-BearerContextSetupRequest</w:t>
      </w:r>
      <w:r w:rsidRPr="00D629EF">
        <w:rPr>
          <w:rFonts w:eastAsia="宋体"/>
        </w:rPr>
        <w:t xml:space="preserve">-ExtIEs </w:t>
      </w:r>
      <w:r w:rsidRPr="00D629EF">
        <w:rPr>
          <w:snapToGrid w:val="0"/>
          <w:lang w:eastAsia="zh-CN"/>
        </w:rPr>
        <w:t>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id-D</w:t>
      </w:r>
      <w:r w:rsidRPr="00D629EF">
        <w:rPr>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System-BearerContextSetupResponse::=</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rsidR="00D840EC" w:rsidRPr="00D629EF" w:rsidRDefault="00D840EC" w:rsidP="00D840EC">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NG-RAN-BearerContextSetupResponse</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e-UTRAN-BearerContextModificationRequest</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{{EUTRAN-BearerContextModificationRequest}},</w:t>
      </w:r>
    </w:p>
    <w:p w:rsidR="00D840EC" w:rsidRPr="00D629EF" w:rsidRDefault="00D840EC" w:rsidP="00D840EC">
      <w:pPr>
        <w:pStyle w:val="PL"/>
        <w:spacing w:line="0" w:lineRule="atLeast"/>
        <w:rPr>
          <w:snapToGrid w:val="0"/>
        </w:rPr>
      </w:pPr>
      <w:r w:rsidRPr="00D629EF">
        <w:rPr>
          <w:snapToGrid w:val="0"/>
        </w:rPr>
        <w:tab/>
        <w:t>nG-RAN-BearerContextModificationRequest</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{{NG-RAN-BearerContextModificationRequest}},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System-BearerContextModificationRequest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System-BearerContextModificationRequest</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rPr>
          <w:rFonts w:eastAsia="宋体"/>
        </w:rPr>
      </w:pPr>
    </w:p>
    <w:p w:rsidR="00D840EC" w:rsidRPr="00D629EF" w:rsidRDefault="00D840EC" w:rsidP="00D840EC">
      <w:pPr>
        <w:pStyle w:val="PL"/>
        <w:rPr>
          <w:rFonts w:eastAsia="DengXian"/>
          <w:snapToGrid w:val="0"/>
          <w:lang w:eastAsia="zh-CN"/>
        </w:rPr>
      </w:pPr>
      <w:r w:rsidRPr="00D629EF">
        <w:rPr>
          <w:snapToGrid w:val="0"/>
        </w:rPr>
        <w:t>EUTRAN-BearerContextModificationRequest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PDU-Session-Resource-To-Setup-Mod-List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spacing w:line="0" w:lineRule="atLeast"/>
        <w:rPr>
          <w:snapToGrid w:val="0"/>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BearerContextModificationResponseIEs} },</w:t>
      </w:r>
    </w:p>
    <w:p w:rsidR="00D840EC" w:rsidRPr="00D629EF" w:rsidRDefault="00D840EC" w:rsidP="00D840EC">
      <w:pPr>
        <w:pStyle w:val="PL"/>
        <w:spacing w:line="0" w:lineRule="atLeast"/>
        <w:rPr>
          <w:snapToGrid w:val="0"/>
        </w:rPr>
      </w:pPr>
      <w:r w:rsidRPr="00D629EF">
        <w:rPr>
          <w:snapToGrid w:val="0"/>
        </w:rPr>
        <w:lastRenderedPageBreak/>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System-BearerContextModificationResponse</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{{EUTRAN-BearerContextModificationResponse}},</w:t>
      </w:r>
    </w:p>
    <w:p w:rsidR="00D840EC" w:rsidRPr="00D629EF" w:rsidRDefault="00D840EC" w:rsidP="00D840EC">
      <w:pPr>
        <w:pStyle w:val="PL"/>
        <w:spacing w:line="0" w:lineRule="atLeast"/>
        <w:rPr>
          <w:snapToGrid w:val="0"/>
        </w:rPr>
      </w:pPr>
      <w:r w:rsidRPr="00D629EF">
        <w:rPr>
          <w:snapToGrid w:val="0"/>
        </w:rPr>
        <w:tab/>
        <w:t>nG-RAN-BearerContextModificationResponse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{{EUTRAN-BearerContextModificationRequired}},</w:t>
      </w:r>
    </w:p>
    <w:p w:rsidR="00D840EC" w:rsidRPr="00D629EF" w:rsidRDefault="00D840EC" w:rsidP="00D840EC">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{{NG-RAN-BearerContextModificationRequired}},</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DRB-Required-To-Modify-List-EUTRAN</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DRB-Required-To-Remove-List-EUTRAN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PDU-Session-Resource-Required-To-Modify-List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Confirm</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BearerContextModificationConfirmIEs}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System-BearerContextModificationConfirm</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e-UTRAN-BearerContextModificationConfirm</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{{EUTRAN-BearerContextModificationConfirm}},</w:t>
      </w:r>
    </w:p>
    <w:p w:rsidR="00D840EC" w:rsidRPr="00D629EF" w:rsidRDefault="00D840EC" w:rsidP="00D840EC">
      <w:pPr>
        <w:pStyle w:val="PL"/>
        <w:spacing w:line="0" w:lineRule="atLeast"/>
        <w:rPr>
          <w:snapToGrid w:val="0"/>
        </w:rPr>
      </w:pPr>
      <w:r w:rsidRPr="00D629EF">
        <w:rPr>
          <w:snapToGrid w:val="0"/>
        </w:rPr>
        <w:tab/>
        <w:t>nG-RAN-BearerContextModificationConfirm</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{{NG-RAN-BearerContextModificationConfirm}},</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System-BearerContextModificationConfirm</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System-BearerContextModificationConfirm</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EUTRAN-BearerContextModificationConfirm</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DRB-Confirm-Modified-List-EUTRAN</w:t>
      </w:r>
      <w:r w:rsidRPr="00D629EF">
        <w:rPr>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snapToGrid w:val="0"/>
        </w:rPr>
        <w:t>DRB-Confirm-Modified-List-EUTRAN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NG-RAN-BearerContextModificationConfirm</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PDU-Session-Resource-Confirm-Modified-List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Command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Complete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lastRenderedPageBreak/>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DRB-Status-List ::= SEQUENCE (SIZE(1..maxnoofDRBs)) OF DRB-Status-Item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BearerContextInactivityNotificationIEs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lastRenderedPageBreak/>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UL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xml:space="preserve">-- </w:t>
      </w:r>
      <w:r w:rsidRPr="00D629EF">
        <w:t>GNB-CU-UP COUNTER CHECK</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lastRenderedPageBreak/>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Counter Check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EUTRAN-GNB-CU-UP-CounterCheckRequest}},</w:t>
      </w:r>
    </w:p>
    <w:p w:rsidR="00D840EC" w:rsidRPr="00D629EF" w:rsidRDefault="00D840EC" w:rsidP="00D840EC">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NG-RAN-GNB-CU-UP-CounterCheckRequest}},</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pStyle w:val="PL"/>
        <w:outlineLvl w:val="3"/>
      </w:pPr>
      <w:r w:rsidRPr="00D629EF">
        <w:t>-- gNB-CU-UP STATUS INDICATION ELEMENTARY PROCEDURE</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spacing w:after="0"/>
        <w:rPr>
          <w:rFonts w:ascii="Courier New" w:hAnsi="Courier New" w:cs="Courier New"/>
          <w:sz w:val="16"/>
        </w:rPr>
      </w:pPr>
      <w:r w:rsidRPr="00D629EF">
        <w:rPr>
          <w:rFonts w:ascii="Courier New" w:hAnsi="Courier New" w:cs="Courier New"/>
          <w:sz w:val="16"/>
        </w:rPr>
        <w:t>-- gNB-CU-UP Status Indication</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GNB-CU-UP-StatusIndication ::= SEQUENCE {</w:t>
      </w:r>
    </w:p>
    <w:p w:rsidR="00D840EC" w:rsidRPr="00D629EF" w:rsidRDefault="00D840EC" w:rsidP="00D840EC">
      <w:pPr>
        <w:pStyle w:val="PL"/>
      </w:pPr>
      <w:r w:rsidRPr="00D629EF">
        <w:tab/>
        <w:t>protocolIEs</w:t>
      </w:r>
      <w:r w:rsidRPr="00D629EF">
        <w:tab/>
      </w:r>
      <w:r w:rsidRPr="00D629EF">
        <w:tab/>
      </w:r>
      <w:r w:rsidRPr="00D629EF">
        <w:tab/>
        <w:t>ProtocolIE-Container       { { GNB-CU-UP-StatusIndicationIEs}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 xml:space="preserve">GNB-CU-UP-StatusIndicationIEs E1AP-PROTOCOL-IES ::= { </w:t>
      </w:r>
    </w:p>
    <w:p w:rsidR="00D840EC" w:rsidRPr="00D629EF" w:rsidRDefault="00D840EC" w:rsidP="00D840EC">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rsidR="00D840EC" w:rsidRPr="00D629EF" w:rsidRDefault="00D840EC" w:rsidP="00D840EC">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MR-DC DATA USAGE REPORT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3"/>
        <w:rPr>
          <w:snapToGrid w:val="0"/>
        </w:rPr>
      </w:pPr>
      <w:r w:rsidRPr="00D629EF">
        <w:rPr>
          <w:snapToGrid w:val="0"/>
        </w:rPr>
        <w:t>-- TRACE ELEMENTARY PROCEDURES</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TRACE START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lastRenderedPageBreak/>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DEACTIVATE TRACE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PRIVATE MESSAGE</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 ::= SEQUENCE {</w:t>
      </w:r>
    </w:p>
    <w:p w:rsidR="00D840EC" w:rsidRPr="00D629EF" w:rsidRDefault="00D840EC" w:rsidP="00D840EC">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PrivateMessage-IEs E1AP-PRIVATE-IES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9.4.5</w:t>
      </w:r>
      <w:r w:rsidR="00D840EC" w:rsidRPr="00D629EF">
        <w:tab/>
        <w:t>Information Element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Information Element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E1AP-IEs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lastRenderedPageBreak/>
        <w:t>ngran-access (22) modules (3) e1ap (5) version1 (1) e1ap-IEs (2)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id-CommonNetworkInstance,</w:t>
      </w:r>
    </w:p>
    <w:p w:rsidR="00D840EC" w:rsidRPr="00D629EF" w:rsidRDefault="00D840EC" w:rsidP="00D840EC">
      <w:pPr>
        <w:pStyle w:val="PL"/>
        <w:spacing w:line="0" w:lineRule="atLeast"/>
        <w:rPr>
          <w:snapToGrid w:val="0"/>
        </w:rPr>
      </w:pPr>
      <w:r w:rsidRPr="00D629EF">
        <w:rPr>
          <w:snapToGrid w:val="0"/>
        </w:rPr>
        <w:tab/>
        <w:t>id-SNSSAI,</w:t>
      </w:r>
    </w:p>
    <w:p w:rsidR="00D840EC" w:rsidRPr="00D629EF" w:rsidRDefault="00D840EC" w:rsidP="00D840EC">
      <w:pPr>
        <w:pStyle w:val="PL"/>
        <w:spacing w:line="0" w:lineRule="atLeast"/>
        <w:rPr>
          <w:snapToGrid w:val="0"/>
        </w:rPr>
      </w:pPr>
      <w:r w:rsidRPr="00D629EF">
        <w:rPr>
          <w:snapToGrid w:val="0"/>
        </w:rPr>
        <w:tab/>
        <w:t>id-OldQoSFlowMap-ULendmarkerexpected,</w:t>
      </w:r>
    </w:p>
    <w:p w:rsidR="00D840EC" w:rsidRPr="00D629EF" w:rsidRDefault="00D840EC" w:rsidP="00D840EC">
      <w:pPr>
        <w:pStyle w:val="PL"/>
        <w:spacing w:line="0" w:lineRule="atLeast"/>
        <w:rPr>
          <w:snapToGrid w:val="0"/>
        </w:rPr>
      </w:pPr>
      <w:r w:rsidRPr="00D629EF">
        <w:rPr>
          <w:snapToGrid w:val="0"/>
        </w:rPr>
        <w:tab/>
        <w:t>id-DRB-QoS,</w:t>
      </w:r>
    </w:p>
    <w:p w:rsidR="00D840EC" w:rsidRPr="00D629EF" w:rsidRDefault="00D840EC" w:rsidP="00D840EC">
      <w:pPr>
        <w:pStyle w:val="PL"/>
        <w:spacing w:line="0" w:lineRule="atLeast"/>
        <w:rPr>
          <w:snapToGrid w:val="0"/>
        </w:rPr>
      </w:pPr>
      <w:r w:rsidRPr="00D629EF">
        <w:rPr>
          <w:snapToGrid w:val="0"/>
        </w:rPr>
        <w:tab/>
        <w:t>id-endpoint-IP-Address-and-Port,</w:t>
      </w:r>
    </w:p>
    <w:p w:rsidR="00D840EC" w:rsidRPr="00D629EF" w:rsidRDefault="00D840EC" w:rsidP="00D840EC">
      <w:pPr>
        <w:pStyle w:val="PL"/>
        <w:spacing w:line="0" w:lineRule="atLeast"/>
        <w:rPr>
          <w:snapToGrid w:val="0"/>
        </w:rPr>
      </w:pPr>
      <w:r w:rsidRPr="00D629EF">
        <w:rPr>
          <w:snapToGrid w:val="0"/>
        </w:rPr>
        <w:tab/>
        <w:t>id-NetworkInstance,</w:t>
      </w:r>
    </w:p>
    <w:p w:rsidR="00D840EC" w:rsidRPr="00D629EF" w:rsidRDefault="00D840EC" w:rsidP="00D840EC">
      <w:pPr>
        <w:pStyle w:val="PL"/>
        <w:spacing w:line="0" w:lineRule="atLeast"/>
        <w:rPr>
          <w:snapToGrid w:val="0"/>
        </w:rPr>
      </w:pPr>
      <w:r w:rsidRPr="00D629EF">
        <w:rPr>
          <w:snapToGrid w:val="0"/>
        </w:rPr>
        <w:tab/>
        <w:t>id-QoSFlowMappingIndication,</w:t>
      </w:r>
    </w:p>
    <w:p w:rsidR="00D840EC" w:rsidRPr="00D629EF" w:rsidRDefault="00D840EC" w:rsidP="00D840EC">
      <w:pPr>
        <w:pStyle w:val="PL"/>
        <w:spacing w:line="0" w:lineRule="atLeast"/>
        <w:rPr>
          <w:snapToGrid w:val="0"/>
        </w:rPr>
      </w:pPr>
      <w:r w:rsidRPr="00D629EF">
        <w:rPr>
          <w:snapToGrid w:val="0"/>
        </w:rPr>
        <w:tab/>
        <w:t>id-TNLAssociationTransportLayerAddressgNBCUUP,</w:t>
      </w:r>
    </w:p>
    <w:p w:rsidR="00D840EC" w:rsidRDefault="00D840EC" w:rsidP="00D840EC">
      <w:pPr>
        <w:pStyle w:val="PL"/>
        <w:spacing w:line="0" w:lineRule="atLeast"/>
        <w:rPr>
          <w:snapToGrid w:val="0"/>
        </w:rPr>
      </w:pPr>
      <w:r w:rsidRPr="00D629EF">
        <w:rPr>
          <w:snapToGrid w:val="0"/>
        </w:rPr>
        <w:tab/>
        <w:t>id-Cause,</w:t>
      </w:r>
    </w:p>
    <w:p w:rsidR="00C7151E" w:rsidRDefault="00D840EC" w:rsidP="005153C1">
      <w:pPr>
        <w:pStyle w:val="PL"/>
        <w:spacing w:line="0" w:lineRule="atLeast"/>
        <w:rPr>
          <w:snapToGrid w:val="0"/>
        </w:rPr>
      </w:pPr>
      <w:r w:rsidRPr="00CE7C72">
        <w:rPr>
          <w:snapToGrid w:val="0"/>
        </w:rPr>
        <w:tab/>
        <w:t>id-QoSMonitoringRequest,</w:t>
      </w:r>
    </w:p>
    <w:p w:rsidR="008661D4" w:rsidRDefault="005153C1" w:rsidP="005153C1">
      <w:pPr>
        <w:pStyle w:val="PL"/>
        <w:spacing w:line="0" w:lineRule="atLeast"/>
        <w:rPr>
          <w:ins w:id="752" w:author="Rapporteur" w:date="2020-02-10T22:30:00Z"/>
          <w:rFonts w:eastAsia="宋体"/>
          <w:snapToGrid w:val="0"/>
          <w:lang w:eastAsia="zh-CN"/>
        </w:rPr>
      </w:pPr>
      <w:ins w:id="753" w:author="Rapporteur" w:date="2020-03-31T20:41:00Z">
        <w:r>
          <w:rPr>
            <w:snapToGrid w:val="0"/>
            <w:lang w:val="en-US"/>
          </w:rPr>
          <w:tab/>
        </w:r>
      </w:ins>
      <w:ins w:id="754" w:author="Rapporteur" w:date="2020-02-10T22:30:00Z">
        <w:r w:rsidR="008661D4">
          <w:rPr>
            <w:snapToGrid w:val="0"/>
            <w:lang w:val="en-US"/>
          </w:rPr>
          <w:t>id-RedundantCommonNetworkInstance,</w:t>
        </w:r>
      </w:ins>
    </w:p>
    <w:p w:rsidR="008661D4" w:rsidRDefault="008661D4" w:rsidP="008661D4">
      <w:pPr>
        <w:pStyle w:val="PL"/>
        <w:spacing w:line="0" w:lineRule="atLeast"/>
        <w:rPr>
          <w:ins w:id="755" w:author="Rapporteur" w:date="2020-02-10T22:30:00Z"/>
          <w:rFonts w:eastAsia="宋体"/>
          <w:snapToGrid w:val="0"/>
          <w:lang w:eastAsia="zh-CN"/>
        </w:rPr>
      </w:pPr>
      <w:ins w:id="756"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8661D4" w:rsidRDefault="008661D4" w:rsidP="008661D4">
      <w:pPr>
        <w:pStyle w:val="PL"/>
        <w:spacing w:line="0" w:lineRule="atLeast"/>
        <w:rPr>
          <w:ins w:id="757" w:author="Rapporteur" w:date="2020-02-10T22:30:00Z"/>
          <w:rFonts w:eastAsia="宋体"/>
          <w:snapToGrid w:val="0"/>
          <w:lang w:eastAsia="zh-CN"/>
        </w:rPr>
      </w:pPr>
      <w:ins w:id="758"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8661D4" w:rsidRDefault="008661D4" w:rsidP="008661D4">
      <w:pPr>
        <w:pStyle w:val="PL"/>
        <w:spacing w:line="0" w:lineRule="atLeast"/>
        <w:rPr>
          <w:ins w:id="759" w:author="Rapporteur" w:date="2020-02-10T22:30:00Z"/>
          <w:rFonts w:eastAsia="宋体"/>
          <w:snapToGrid w:val="0"/>
          <w:lang w:val="en-US" w:eastAsia="zh-CN"/>
        </w:rPr>
      </w:pPr>
      <w:ins w:id="760"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8661D4" w:rsidRDefault="008661D4" w:rsidP="008661D4">
      <w:pPr>
        <w:pStyle w:val="PL"/>
        <w:spacing w:line="0" w:lineRule="atLeast"/>
        <w:rPr>
          <w:ins w:id="761" w:author="Rapporteur" w:date="2020-02-10T22:30:00Z"/>
          <w:rFonts w:eastAsia="宋体"/>
          <w:snapToGrid w:val="0"/>
          <w:lang w:val="en-US" w:eastAsia="zh-CN"/>
        </w:rPr>
      </w:pPr>
      <w:ins w:id="762" w:author="Rapporteur" w:date="2020-02-10T22:30:00Z">
        <w:r>
          <w:rPr>
            <w:rFonts w:eastAsia="宋体" w:hint="eastAsia"/>
            <w:snapToGrid w:val="0"/>
            <w:lang w:eastAsia="zh-CN"/>
          </w:rPr>
          <w:tab/>
        </w:r>
        <w:r>
          <w:rPr>
            <w:snapToGrid w:val="0"/>
            <w:lang w:val="en-US"/>
          </w:rPr>
          <w:t>id-TSCTrafficCharacteristics,</w:t>
        </w:r>
      </w:ins>
    </w:p>
    <w:p w:rsidR="008661D4" w:rsidRDefault="008661D4" w:rsidP="008661D4">
      <w:pPr>
        <w:pStyle w:val="PL"/>
        <w:rPr>
          <w:ins w:id="763" w:author="Rapporteur" w:date="2020-02-10T22:30:00Z"/>
          <w:rFonts w:eastAsia="宋体"/>
          <w:snapToGrid w:val="0"/>
          <w:lang w:val="en-US" w:eastAsia="zh-CN"/>
        </w:rPr>
      </w:pPr>
      <w:ins w:id="764" w:author="Rapporteur" w:date="2020-02-10T22:30:00Z">
        <w:r>
          <w:rPr>
            <w:rFonts w:eastAsia="宋体" w:hint="eastAsia"/>
            <w:snapToGrid w:val="0"/>
            <w:lang w:val="en-US" w:eastAsia="zh-CN"/>
          </w:rPr>
          <w:tab/>
        </w:r>
        <w:r>
          <w:rPr>
            <w:snapToGrid w:val="0"/>
            <w:lang w:val="en-US"/>
          </w:rPr>
          <w:t>id-ExtendedPacketDelayBudget,</w:t>
        </w:r>
      </w:ins>
    </w:p>
    <w:p w:rsidR="008661D4" w:rsidRDefault="008661D4" w:rsidP="008661D4">
      <w:pPr>
        <w:pStyle w:val="PL"/>
        <w:spacing w:line="0" w:lineRule="atLeast"/>
        <w:rPr>
          <w:rFonts w:eastAsia="宋体"/>
          <w:snapToGrid w:val="0"/>
          <w:lang w:eastAsia="zh-CN"/>
        </w:rPr>
      </w:pPr>
      <w:ins w:id="765" w:author="Rapporteur" w:date="2020-02-10T22:30:00Z">
        <w:r>
          <w:rPr>
            <w:rFonts w:eastAsia="宋体" w:hint="eastAsia"/>
            <w:snapToGrid w:val="0"/>
            <w:lang w:val="en-US" w:eastAsia="zh-CN"/>
          </w:rPr>
          <w:tab/>
        </w:r>
        <w:r>
          <w:rPr>
            <w:snapToGrid w:val="0"/>
          </w:rPr>
          <w:t>id-</w:t>
        </w:r>
        <w:r>
          <w:rPr>
            <w:snapToGrid w:val="0"/>
            <w:lang w:val="en-US"/>
          </w:rPr>
          <w:t>CNPacketDelayBudget</w:t>
        </w:r>
      </w:ins>
      <w:ins w:id="766" w:author="Rapporteur" w:date="2020-03-20T09:49:00Z">
        <w:r>
          <w:rPr>
            <w:rFonts w:eastAsia="宋体" w:hint="eastAsia"/>
            <w:snapToGrid w:val="0"/>
            <w:lang w:val="en-US" w:eastAsia="zh-CN"/>
          </w:rPr>
          <w:t>Downlink</w:t>
        </w:r>
      </w:ins>
      <w:ins w:id="767" w:author="Rapporteur" w:date="2020-02-10T22:30:00Z">
        <w:r>
          <w:rPr>
            <w:rFonts w:eastAsia="宋体" w:hint="eastAsia"/>
            <w:snapToGrid w:val="0"/>
            <w:lang w:eastAsia="zh-CN"/>
          </w:rPr>
          <w:t>,</w:t>
        </w:r>
      </w:ins>
    </w:p>
    <w:p w:rsidR="008661D4" w:rsidRDefault="005153C1" w:rsidP="005153C1">
      <w:pPr>
        <w:pStyle w:val="PL"/>
        <w:spacing w:line="0" w:lineRule="atLeast"/>
        <w:rPr>
          <w:rFonts w:eastAsia="宋体"/>
          <w:snapToGrid w:val="0"/>
          <w:lang w:eastAsia="zh-CN"/>
        </w:rPr>
      </w:pPr>
      <w:ins w:id="768" w:author="Rapporteur" w:date="2020-03-31T20:42:00Z">
        <w:r>
          <w:rPr>
            <w:snapToGrid w:val="0"/>
          </w:rPr>
          <w:tab/>
        </w:r>
      </w:ins>
      <w:ins w:id="769" w:author="Rapporteur" w:date="2020-03-20T09:50:00Z">
        <w:r w:rsidR="008661D4">
          <w:rPr>
            <w:snapToGrid w:val="0"/>
          </w:rPr>
          <w:t>id-</w:t>
        </w:r>
        <w:r w:rsidR="008661D4">
          <w:rPr>
            <w:snapToGrid w:val="0"/>
            <w:lang w:val="en-US"/>
          </w:rPr>
          <w:t>CNPacketDelayBudget</w:t>
        </w:r>
        <w:r w:rsidR="008661D4">
          <w:rPr>
            <w:rFonts w:eastAsia="宋体" w:hint="eastAsia"/>
            <w:snapToGrid w:val="0"/>
            <w:lang w:val="en-US" w:eastAsia="zh-CN"/>
          </w:rPr>
          <w:t>Uplink</w:t>
        </w:r>
        <w:r w:rsidR="008661D4">
          <w:rPr>
            <w:rFonts w:eastAsia="宋体" w:hint="eastAsia"/>
            <w:snapToGrid w:val="0"/>
            <w:lang w:eastAsia="zh-CN"/>
          </w:rPr>
          <w:t>,</w:t>
        </w:r>
      </w:ins>
    </w:p>
    <w:p w:rsidR="008661D4" w:rsidDel="00C20179" w:rsidRDefault="005153C1" w:rsidP="005153C1">
      <w:pPr>
        <w:pStyle w:val="PL"/>
        <w:spacing w:line="0" w:lineRule="atLeast"/>
        <w:rPr>
          <w:del w:id="770" w:author="Rapporteur" w:date="2020-03-20T09:50:00Z"/>
          <w:snapToGrid w:val="0"/>
          <w:lang w:eastAsia="en-GB"/>
        </w:rPr>
      </w:pPr>
      <w:ins w:id="771" w:author="Rapporteur" w:date="2020-03-31T20:42:00Z">
        <w:r>
          <w:rPr>
            <w:snapToGrid w:val="0"/>
          </w:rPr>
          <w:tab/>
        </w:r>
      </w:ins>
      <w:ins w:id="772" w:author="Rapporteur" w:date="2020-03-20T09:50:00Z">
        <w:r w:rsidR="008661D4" w:rsidRPr="00F5118D">
          <w:rPr>
            <w:snapToGrid w:val="0"/>
          </w:rPr>
          <w:t>id-</w:t>
        </w:r>
        <w:r w:rsidR="008661D4">
          <w:rPr>
            <w:snapToGrid w:val="0"/>
          </w:rPr>
          <w:t>AdditionalPDCP</w:t>
        </w:r>
      </w:ins>
      <w:ins w:id="773" w:author="Rapporteur" w:date="2020-05-18T17:11:00Z">
        <w:r w:rsidR="00C7151E">
          <w:rPr>
            <w:snapToGrid w:val="0"/>
          </w:rPr>
          <w:t>du</w:t>
        </w:r>
      </w:ins>
      <w:ins w:id="774" w:author="Rapporteur" w:date="2020-03-20T09:50:00Z">
        <w:r w:rsidR="008661D4" w:rsidRPr="007252C9">
          <w:rPr>
            <w:snapToGrid w:val="0"/>
          </w:rPr>
          <w:t>plication</w:t>
        </w:r>
        <w:r w:rsidR="008661D4">
          <w:rPr>
            <w:snapToGrid w:val="0"/>
          </w:rPr>
          <w:t>Information</w:t>
        </w:r>
        <w:r w:rsidR="008661D4" w:rsidRPr="00F5118D">
          <w:rPr>
            <w:snapToGrid w:val="0"/>
            <w:lang w:eastAsia="en-GB"/>
          </w:rPr>
          <w:t>,</w:t>
        </w:r>
      </w:ins>
    </w:p>
    <w:p w:rsidR="0070579A" w:rsidRDefault="0070579A" w:rsidP="0070579A">
      <w:pPr>
        <w:pStyle w:val="PL"/>
        <w:spacing w:line="0" w:lineRule="atLeast"/>
        <w:rPr>
          <w:ins w:id="775" w:author="Rapporteur" w:date="2020-05-18T17:17:00Z"/>
          <w:snapToGrid w:val="0"/>
        </w:rPr>
      </w:pPr>
      <w:ins w:id="776" w:author="Rapporteur" w:date="2020-05-18T17:17:00Z">
        <w:r>
          <w:rPr>
            <w:snapToGrid w:val="0"/>
            <w:lang w:eastAsia="en-GB"/>
          </w:rPr>
          <w:tab/>
        </w:r>
        <w:r>
          <w:rPr>
            <w:snapToGrid w:val="0"/>
          </w:rPr>
          <w:t>id-RedundantPDUSessionInformation,</w:t>
        </w:r>
      </w:ins>
    </w:p>
    <w:p w:rsidR="00D840EC" w:rsidRPr="00D629EF" w:rsidRDefault="008661D4" w:rsidP="00D840EC">
      <w:pPr>
        <w:pStyle w:val="PL"/>
        <w:spacing w:line="0" w:lineRule="atLeast"/>
        <w:rPr>
          <w:snapToGrid w:val="0"/>
        </w:rPr>
      </w:pPr>
      <w:r>
        <w:rPr>
          <w:snapToGrid w:val="0"/>
        </w:rPr>
        <w:tab/>
      </w:r>
      <w:r w:rsidR="00D840EC" w:rsidRPr="00D629EF">
        <w:rPr>
          <w:snapToGrid w:val="0"/>
        </w:rPr>
        <w:t>maxnoofErrors,</w:t>
      </w:r>
    </w:p>
    <w:p w:rsidR="00D840EC" w:rsidRPr="00D629EF" w:rsidRDefault="00D840EC" w:rsidP="00D840EC">
      <w:pPr>
        <w:pStyle w:val="PL"/>
        <w:spacing w:line="0" w:lineRule="atLeast"/>
        <w:rPr>
          <w:snapToGrid w:val="0"/>
        </w:rPr>
      </w:pPr>
      <w:r w:rsidRPr="00D629EF">
        <w:rPr>
          <w:snapToGrid w:val="0"/>
        </w:rPr>
        <w:tab/>
        <w:t>maxnoofSliceItems,</w:t>
      </w:r>
    </w:p>
    <w:p w:rsidR="00D840EC" w:rsidRPr="00D629EF" w:rsidRDefault="00D840EC" w:rsidP="00D840EC">
      <w:pPr>
        <w:pStyle w:val="PL"/>
        <w:spacing w:line="0" w:lineRule="atLeast"/>
        <w:rPr>
          <w:snapToGrid w:val="0"/>
        </w:rPr>
      </w:pPr>
      <w:r w:rsidRPr="00D629EF">
        <w:rPr>
          <w:snapToGrid w:val="0"/>
        </w:rPr>
        <w:tab/>
        <w:t>maxnoofEUTRANQOSParameters,</w:t>
      </w:r>
    </w:p>
    <w:p w:rsidR="00D840EC" w:rsidRPr="00D629EF" w:rsidRDefault="00D840EC" w:rsidP="00D840EC">
      <w:pPr>
        <w:pStyle w:val="PL"/>
        <w:spacing w:line="0" w:lineRule="atLeast"/>
        <w:rPr>
          <w:snapToGrid w:val="0"/>
        </w:rPr>
      </w:pPr>
      <w:r w:rsidRPr="00D629EF">
        <w:rPr>
          <w:snapToGrid w:val="0"/>
        </w:rPr>
        <w:tab/>
        <w:t>maxnoofNGRANQOSParameters,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maxnoofPDUSessionResource,</w:t>
      </w:r>
    </w:p>
    <w:p w:rsidR="00D840EC" w:rsidRPr="00D629EF" w:rsidRDefault="00D840EC" w:rsidP="00D840EC">
      <w:pPr>
        <w:pStyle w:val="PL"/>
        <w:spacing w:line="0" w:lineRule="atLeast"/>
        <w:rPr>
          <w:snapToGrid w:val="0"/>
        </w:rPr>
      </w:pPr>
      <w:r w:rsidRPr="00D629EF">
        <w:rPr>
          <w:snapToGrid w:val="0"/>
        </w:rPr>
        <w:tab/>
        <w:t>maxnoofQoSFlows,</w:t>
      </w:r>
    </w:p>
    <w:p w:rsidR="00D840EC" w:rsidRPr="00D629EF" w:rsidRDefault="00D840EC" w:rsidP="00D840EC">
      <w:pPr>
        <w:pStyle w:val="PL"/>
        <w:spacing w:line="0" w:lineRule="atLeast"/>
        <w:rPr>
          <w:snapToGrid w:val="0"/>
        </w:rPr>
      </w:pPr>
      <w:r w:rsidRPr="00D629EF">
        <w:rPr>
          <w:snapToGrid w:val="0"/>
        </w:rPr>
        <w:tab/>
        <w:t>maxnoofUPParameters,</w:t>
      </w:r>
    </w:p>
    <w:p w:rsidR="00D840EC" w:rsidRPr="00D629EF" w:rsidRDefault="00D840EC" w:rsidP="00D840EC">
      <w:pPr>
        <w:pStyle w:val="PL"/>
        <w:spacing w:line="0" w:lineRule="atLeast"/>
        <w:rPr>
          <w:snapToGrid w:val="0"/>
        </w:rPr>
      </w:pPr>
      <w:r w:rsidRPr="00D629EF">
        <w:rPr>
          <w:snapToGrid w:val="0"/>
        </w:rPr>
        <w:tab/>
        <w:t>maxnoofCellGroups,</w:t>
      </w:r>
    </w:p>
    <w:p w:rsidR="00D840EC" w:rsidRPr="00D629EF" w:rsidRDefault="00D840EC" w:rsidP="00D840EC">
      <w:pPr>
        <w:pStyle w:val="PL"/>
        <w:spacing w:line="0" w:lineRule="atLeast"/>
        <w:rPr>
          <w:snapToGrid w:val="0"/>
        </w:rPr>
      </w:pPr>
      <w:r w:rsidRPr="00D629EF">
        <w:rPr>
          <w:snapToGrid w:val="0"/>
        </w:rPr>
        <w:tab/>
        <w:t>maxnooftimeperiods,</w:t>
      </w:r>
    </w:p>
    <w:p w:rsidR="00D840EC" w:rsidRPr="00A61DE2" w:rsidRDefault="00D840EC" w:rsidP="00D840EC">
      <w:pPr>
        <w:pStyle w:val="PL"/>
        <w:spacing w:line="0" w:lineRule="atLeast"/>
        <w:rPr>
          <w:snapToGrid w:val="0"/>
        </w:rPr>
      </w:pPr>
      <w:r w:rsidRPr="00D629EF">
        <w:rPr>
          <w:snapToGrid w:val="0"/>
        </w:rPr>
        <w:tab/>
        <w:t>maxnoofNRCGI</w:t>
      </w:r>
      <w:r w:rsidRPr="00A61DE2">
        <w:rPr>
          <w:snapToGrid w:val="0"/>
        </w:rPr>
        <w:t>,</w:t>
      </w:r>
    </w:p>
    <w:p w:rsidR="00D840EC" w:rsidRPr="00A61DE2" w:rsidRDefault="00D840EC" w:rsidP="00D840EC">
      <w:pPr>
        <w:pStyle w:val="PL"/>
        <w:spacing w:line="0" w:lineRule="atLeast"/>
        <w:rPr>
          <w:snapToGrid w:val="0"/>
        </w:rPr>
      </w:pPr>
      <w:r w:rsidRPr="00A61DE2">
        <w:rPr>
          <w:snapToGrid w:val="0"/>
        </w:rPr>
        <w:tab/>
        <w:t>maxnoofTLAs,</w:t>
      </w:r>
    </w:p>
    <w:p w:rsidR="00D840EC" w:rsidRPr="00D629EF" w:rsidRDefault="00D840EC" w:rsidP="00D840EC">
      <w:pPr>
        <w:pStyle w:val="PL"/>
        <w:spacing w:line="0" w:lineRule="atLeast"/>
        <w:rPr>
          <w:snapToGrid w:val="0"/>
        </w:rPr>
      </w:pPr>
      <w:r w:rsidRPr="00A61DE2">
        <w:rPr>
          <w:snapToGrid w:val="0"/>
        </w:rPr>
        <w:tab/>
        <w:t>maxnoofGTPTLAs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t>TriggeringMessage</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ProtocolIE-SingleContainer{},</w:t>
      </w:r>
      <w:r w:rsidRPr="00D629EF">
        <w:rPr>
          <w:snapToGrid w:val="0"/>
        </w:rPr>
        <w:tab/>
      </w:r>
    </w:p>
    <w:p w:rsidR="00D840EC" w:rsidRPr="00D629EF" w:rsidRDefault="00D840EC" w:rsidP="00D840EC">
      <w:pPr>
        <w:pStyle w:val="PL"/>
        <w:spacing w:line="0" w:lineRule="atLeast"/>
        <w:rPr>
          <w:snapToGrid w:val="0"/>
        </w:rPr>
      </w:pPr>
      <w:r w:rsidRPr="00D629EF">
        <w:rPr>
          <w:snapToGrid w:val="0"/>
        </w:rPr>
        <w:lastRenderedPageBreak/>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A</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rsidR="00D840EC" w:rsidRPr="00D629EF" w:rsidRDefault="00D840EC" w:rsidP="00D840EC">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rsidR="00D840EC" w:rsidRPr="00D629EF" w:rsidRDefault="00D840EC" w:rsidP="00D840EC">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w:t>
      </w:r>
    </w:p>
    <w:p w:rsidR="00D840EC" w:rsidRPr="00D629EF" w:rsidRDefault="00D840EC" w:rsidP="00D840EC">
      <w:pPr>
        <w:pStyle w:val="PL"/>
        <w:spacing w:line="0" w:lineRule="atLeast"/>
        <w:rPr>
          <w:snapToGrid w:val="0"/>
        </w:rPr>
      </w:pPr>
      <w:r w:rsidRPr="00D629EF">
        <w:rPr>
          <w:snapToGrid w:val="0"/>
        </w:rPr>
        <w:tab/>
        <w:t>pdu-session,</w:t>
      </w:r>
    </w:p>
    <w:p w:rsidR="00D840EC" w:rsidRPr="00D629EF" w:rsidRDefault="00D840EC" w:rsidP="00D840EC">
      <w:pPr>
        <w:pStyle w:val="PL"/>
        <w:spacing w:line="0" w:lineRule="atLeast"/>
        <w:rPr>
          <w:snapToGrid w:val="0"/>
        </w:rPr>
      </w:pPr>
      <w:r w:rsidRPr="00D629EF">
        <w:rPr>
          <w:snapToGrid w:val="0"/>
        </w:rPr>
        <w:tab/>
        <w:t>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7A4C8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77" w:author="Rapporteur" w:date="2020-03-31T20:42:00Z"/>
          <w:rFonts w:ascii="Courier New" w:hAnsi="Courier New"/>
          <w:snapToGrid w:val="0"/>
          <w:sz w:val="16"/>
        </w:rPr>
      </w:pPr>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78" w:author="Rapporteur" w:date="2020-03-31T20:42:00Z"/>
          <w:snapToGrid w:val="0"/>
        </w:rPr>
      </w:pPr>
      <w:ins w:id="779" w:author="Rapporteur" w:date="2020-03-31T20:42:00Z">
        <w:r>
          <w:rPr>
            <w:rFonts w:ascii="Courier New" w:hAnsi="Courier New"/>
            <w:snapToGrid w:val="0"/>
            <w:sz w:val="16"/>
          </w:rPr>
          <w:t>AdditionalPDCP</w:t>
        </w:r>
      </w:ins>
      <w:ins w:id="780" w:author="Rapporteur" w:date="2020-05-18T17:11:00Z">
        <w:r w:rsidR="00C7151E" w:rsidRPr="00C7151E">
          <w:rPr>
            <w:rFonts w:ascii="Courier New" w:hAnsi="Courier New"/>
            <w:snapToGrid w:val="0"/>
            <w:sz w:val="16"/>
          </w:rPr>
          <w:t>du</w:t>
        </w:r>
      </w:ins>
      <w:ins w:id="781" w:author="Rapporteur" w:date="2020-03-31T20:42:00Z">
        <w:r w:rsidRPr="00ED2651">
          <w:rPr>
            <w:rFonts w:ascii="Courier New" w:hAnsi="Courier New"/>
            <w:snapToGrid w:val="0"/>
            <w:sz w:val="16"/>
          </w:rPr>
          <w:t>plication</w:t>
        </w:r>
        <w:r>
          <w:rPr>
            <w:rFonts w:ascii="Courier New" w:hAnsi="Courier New"/>
            <w:snapToGrid w:val="0"/>
            <w:sz w:val="16"/>
          </w:rPr>
          <w:t>Information</w:t>
        </w:r>
        <w:r w:rsidRPr="00C6137A">
          <w:rPr>
            <w:rFonts w:ascii="Courier New" w:hAnsi="Courier New"/>
            <w:snapToGrid w:val="0"/>
            <w:sz w:val="16"/>
          </w:rPr>
          <w:tab/>
          <w:t>::=</w:t>
        </w:r>
        <w:r w:rsidRPr="00C6137A">
          <w:rPr>
            <w:rFonts w:ascii="Courier New" w:hAnsi="Courier New"/>
            <w:snapToGrid w:val="0"/>
            <w:sz w:val="16"/>
          </w:rPr>
          <w:tab/>
          <w:t>ENUMERATED</w:t>
        </w:r>
        <w:r w:rsidRPr="00C6137A">
          <w:rPr>
            <w:rFonts w:ascii="Courier New" w:hAnsi="Courier New"/>
            <w:snapToGrid w:val="0"/>
            <w:sz w:val="16"/>
          </w:rPr>
          <w:tab/>
          <w:t>{</w:t>
        </w:r>
      </w:ins>
    </w:p>
    <w:p w:rsidR="007A4C89" w:rsidRPr="007252C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2" w:author="Rapporteur" w:date="2020-03-31T20:42:00Z"/>
          <w:snapToGrid w:val="0"/>
        </w:rPr>
      </w:pPr>
      <w:ins w:id="783" w:author="Rapporteur" w:date="2020-03-31T20:42:00Z">
        <w:r w:rsidRPr="00C6137A">
          <w:rPr>
            <w:rFonts w:ascii="Courier New" w:hAnsi="Courier New"/>
            <w:snapToGrid w:val="0"/>
            <w:sz w:val="16"/>
          </w:rPr>
          <w:tab/>
        </w:r>
        <w:r>
          <w:rPr>
            <w:rFonts w:asciiTheme="minorEastAsia" w:eastAsiaTheme="minorEastAsia" w:hAnsiTheme="minorEastAsia" w:hint="eastAsia"/>
            <w:snapToGrid w:val="0"/>
            <w:sz w:val="16"/>
            <w:lang w:eastAsia="zh-CN"/>
          </w:rPr>
          <w:t>t</w:t>
        </w:r>
        <w:r w:rsidRPr="00C6137A">
          <w:rPr>
            <w:rFonts w:ascii="Courier New" w:hAnsi="Courier New"/>
            <w:snapToGrid w:val="0"/>
            <w:sz w:val="16"/>
          </w:rPr>
          <w:t xml:space="preserve">hree, </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4" w:author="Rapporteur" w:date="2020-03-31T20:42:00Z"/>
          <w:snapToGrid w:val="0"/>
        </w:rPr>
      </w:pPr>
      <w:ins w:id="785" w:author="Rapporteur" w:date="2020-03-31T20:42:00Z">
        <w:r>
          <w:rPr>
            <w:rFonts w:ascii="Courier New" w:hAnsi="Courier New"/>
            <w:snapToGrid w:val="0"/>
            <w:sz w:val="16"/>
          </w:rPr>
          <w:tab/>
          <w:t>f</w:t>
        </w:r>
        <w:r w:rsidRPr="007252C9">
          <w:rPr>
            <w:rFonts w:ascii="Courier New" w:hAnsi="Courier New"/>
            <w:snapToGrid w:val="0"/>
            <w:sz w:val="16"/>
          </w:rPr>
          <w:t>our,</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6" w:author="Rapporteur" w:date="2020-03-31T20:42:00Z"/>
          <w:snapToGrid w:val="0"/>
        </w:rPr>
      </w:pPr>
      <w:ins w:id="787" w:author="Rapporteur" w:date="2020-03-31T20:42:00Z">
        <w:r w:rsidRPr="00C6137A">
          <w:rPr>
            <w:rFonts w:ascii="Courier New" w:hAnsi="Courier New"/>
            <w:snapToGrid w:val="0"/>
            <w:sz w:val="16"/>
          </w:rPr>
          <w:tab/>
          <w:t>...</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8" w:author="Rapporteur" w:date="2020-03-31T20:42:00Z"/>
          <w:snapToGrid w:val="0"/>
        </w:rPr>
      </w:pPr>
      <w:ins w:id="789" w:author="Rapporteur" w:date="2020-03-31T20:42:00Z">
        <w:r w:rsidRPr="00C6137A">
          <w:rPr>
            <w:rFonts w:ascii="Courier New" w:hAnsi="Courier New"/>
            <w:snapToGrid w:val="0"/>
            <w:sz w:val="16"/>
          </w:rPr>
          <w:t>}</w:t>
        </w:r>
      </w:ins>
    </w:p>
    <w:p w:rsidR="007A4C89" w:rsidRPr="00C20179" w:rsidRDefault="007A4C89" w:rsidP="007A4C89">
      <w:pPr>
        <w:pStyle w:val="PL"/>
        <w:spacing w:line="0" w:lineRule="atLeast"/>
        <w:rPr>
          <w:ins w:id="790" w:author="Rapporteur" w:date="2020-03-31T20:42:00Z"/>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AdditionalRRMPriorityIndex ::= BIT STRING (SIZE(32))</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AveragingWindow  ::= INTEGER (0..4095, ...)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B</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suspend,</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BitRate ::= INTEGER (0..4000000000000,...)</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C</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 ::= CHOICE {</w:t>
      </w:r>
    </w:p>
    <w:p w:rsidR="00D840EC" w:rsidRPr="00D629EF" w:rsidRDefault="00D840EC" w:rsidP="00D840EC">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rsidR="00D840EC" w:rsidRPr="00D629EF" w:rsidRDefault="00D840EC" w:rsidP="00D840EC">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rsidR="00D840EC" w:rsidRPr="00D629EF" w:rsidRDefault="00D840EC" w:rsidP="00D840EC">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rsidR="00D840EC" w:rsidRPr="00D629EF" w:rsidRDefault="00D840EC" w:rsidP="00D840EC">
      <w:pPr>
        <w:pStyle w:val="PL"/>
        <w:spacing w:line="0" w:lineRule="atLeast"/>
        <w:rPr>
          <w:snapToGrid w:val="0"/>
        </w:rPr>
      </w:pPr>
      <w:r w:rsidRPr="00D629EF">
        <w:rPr>
          <w:snapToGrid w:val="0"/>
        </w:rPr>
        <w:lastRenderedPageBreak/>
        <w:tab/>
        <w:t>misc</w:t>
      </w:r>
      <w:r w:rsidRPr="00D629EF">
        <w:rPr>
          <w:snapToGrid w:val="0"/>
        </w:rPr>
        <w:tab/>
      </w:r>
      <w:r w:rsidRPr="00D629EF">
        <w:rPr>
          <w:snapToGrid w:val="0"/>
        </w:rPr>
        <w:tab/>
      </w:r>
      <w:r w:rsidRPr="00D629EF">
        <w:rPr>
          <w:snapToGrid w:val="0"/>
        </w:rPr>
        <w:tab/>
      </w:r>
      <w:r w:rsidRPr="00D629EF">
        <w:rPr>
          <w:snapToGrid w:val="0"/>
        </w:rPr>
        <w:tab/>
        <w:t>CauseMisc,</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CauseMisc ::= ENUMERATED {</w:t>
      </w:r>
    </w:p>
    <w:p w:rsidR="00D840EC" w:rsidRPr="00D629EF" w:rsidRDefault="00D840EC" w:rsidP="00D840EC">
      <w:pPr>
        <w:pStyle w:val="PL"/>
        <w:spacing w:line="0" w:lineRule="atLeast"/>
        <w:rPr>
          <w:snapToGrid w:val="0"/>
        </w:rPr>
      </w:pPr>
      <w:r w:rsidRPr="00D629EF">
        <w:rPr>
          <w:snapToGrid w:val="0"/>
        </w:rPr>
        <w:tab/>
        <w:t>control-processing-overload,</w:t>
      </w:r>
    </w:p>
    <w:p w:rsidR="00D840EC" w:rsidRPr="00D629EF" w:rsidRDefault="00D840EC" w:rsidP="00D840EC">
      <w:pPr>
        <w:pStyle w:val="PL"/>
        <w:spacing w:line="0" w:lineRule="atLeast"/>
        <w:rPr>
          <w:snapToGrid w:val="0"/>
        </w:rPr>
      </w:pPr>
      <w:r w:rsidRPr="00D629EF">
        <w:rPr>
          <w:snapToGrid w:val="0"/>
        </w:rPr>
        <w:tab/>
        <w:t>not-enough-user-plane-processing-resources,</w:t>
      </w:r>
    </w:p>
    <w:p w:rsidR="00D840EC" w:rsidRPr="00D629EF" w:rsidRDefault="00D840EC" w:rsidP="00D840EC">
      <w:pPr>
        <w:pStyle w:val="PL"/>
        <w:spacing w:line="0" w:lineRule="atLeast"/>
        <w:rPr>
          <w:snapToGrid w:val="0"/>
        </w:rPr>
      </w:pPr>
      <w:r w:rsidRPr="00D629EF">
        <w:rPr>
          <w:snapToGrid w:val="0"/>
        </w:rPr>
        <w:tab/>
        <w:t>hardware-failure,</w:t>
      </w:r>
    </w:p>
    <w:p w:rsidR="00D840EC" w:rsidRPr="00D629EF" w:rsidRDefault="00D840EC" w:rsidP="00D840EC">
      <w:pPr>
        <w:pStyle w:val="PL"/>
        <w:spacing w:line="0" w:lineRule="atLeast"/>
        <w:rPr>
          <w:snapToGrid w:val="0"/>
        </w:rPr>
      </w:pPr>
      <w:r w:rsidRPr="00D629EF">
        <w:rPr>
          <w:snapToGrid w:val="0"/>
        </w:rPr>
        <w:tab/>
        <w:t>om-intervention,</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CauseProtocol ::= ENUMERATED {</w:t>
      </w:r>
    </w:p>
    <w:p w:rsidR="00D840EC" w:rsidRPr="00D629EF" w:rsidRDefault="00D840EC" w:rsidP="00D840EC">
      <w:pPr>
        <w:pStyle w:val="PL"/>
        <w:spacing w:line="0" w:lineRule="atLeast"/>
        <w:rPr>
          <w:snapToGrid w:val="0"/>
        </w:rPr>
      </w:pPr>
      <w:r w:rsidRPr="00D629EF">
        <w:rPr>
          <w:snapToGrid w:val="0"/>
        </w:rPr>
        <w:tab/>
        <w:t>transfer-syntax-error,</w:t>
      </w:r>
    </w:p>
    <w:p w:rsidR="00D840EC" w:rsidRPr="00D629EF" w:rsidRDefault="00D840EC" w:rsidP="00D840EC">
      <w:pPr>
        <w:pStyle w:val="PL"/>
        <w:spacing w:line="0" w:lineRule="atLeast"/>
        <w:rPr>
          <w:snapToGrid w:val="0"/>
        </w:rPr>
      </w:pPr>
      <w:r w:rsidRPr="00D629EF">
        <w:rPr>
          <w:snapToGrid w:val="0"/>
        </w:rPr>
        <w:tab/>
        <w:t>abstract-syntax-error-reject,</w:t>
      </w:r>
    </w:p>
    <w:p w:rsidR="00D840EC" w:rsidRPr="00D629EF" w:rsidRDefault="00D840EC" w:rsidP="00D840EC">
      <w:pPr>
        <w:pStyle w:val="PL"/>
        <w:spacing w:line="0" w:lineRule="atLeast"/>
        <w:rPr>
          <w:snapToGrid w:val="0"/>
        </w:rPr>
      </w:pPr>
      <w:r w:rsidRPr="00D629EF">
        <w:rPr>
          <w:snapToGrid w:val="0"/>
        </w:rPr>
        <w:tab/>
        <w:t>abstract-syntax-error-ignore-and-notify,</w:t>
      </w:r>
    </w:p>
    <w:p w:rsidR="00D840EC" w:rsidRPr="00D629EF" w:rsidRDefault="00D840EC" w:rsidP="00D840EC">
      <w:pPr>
        <w:pStyle w:val="PL"/>
        <w:spacing w:line="0" w:lineRule="atLeast"/>
        <w:rPr>
          <w:snapToGrid w:val="0"/>
        </w:rPr>
      </w:pPr>
      <w:r w:rsidRPr="00D629EF">
        <w:rPr>
          <w:snapToGrid w:val="0"/>
        </w:rPr>
        <w:tab/>
        <w:t>message-not-compatible-with-receiver-state,</w:t>
      </w:r>
    </w:p>
    <w:p w:rsidR="00D840EC" w:rsidRPr="00D629EF" w:rsidRDefault="00D840EC" w:rsidP="00D840EC">
      <w:pPr>
        <w:pStyle w:val="PL"/>
        <w:spacing w:line="0" w:lineRule="atLeast"/>
        <w:rPr>
          <w:snapToGrid w:val="0"/>
        </w:rPr>
      </w:pPr>
      <w:r w:rsidRPr="00D629EF">
        <w:rPr>
          <w:snapToGrid w:val="0"/>
        </w:rPr>
        <w:tab/>
        <w:t>semantic-error,</w:t>
      </w:r>
    </w:p>
    <w:p w:rsidR="00D840EC" w:rsidRPr="00D629EF" w:rsidRDefault="00D840EC" w:rsidP="00D840EC">
      <w:pPr>
        <w:pStyle w:val="PL"/>
        <w:spacing w:line="0" w:lineRule="atLeast"/>
        <w:rPr>
          <w:snapToGrid w:val="0"/>
        </w:rPr>
      </w:pPr>
      <w:r w:rsidRPr="00D629EF">
        <w:rPr>
          <w:snapToGrid w:val="0"/>
        </w:rPr>
        <w:tab/>
        <w:t>abstract-syntax-error-falsely-constructed-message,</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CauseRadioNetwork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unknown-or-already-allocated-gnb-cu-cp-ue-e1ap-id,</w:t>
      </w:r>
    </w:p>
    <w:p w:rsidR="00D840EC" w:rsidRPr="00D629EF" w:rsidRDefault="00D840EC" w:rsidP="00D840EC">
      <w:pPr>
        <w:pStyle w:val="PL"/>
        <w:spacing w:line="0" w:lineRule="atLeast"/>
        <w:rPr>
          <w:snapToGrid w:val="0"/>
        </w:rPr>
      </w:pPr>
      <w:r w:rsidRPr="00D629EF">
        <w:rPr>
          <w:snapToGrid w:val="0"/>
        </w:rPr>
        <w:tab/>
        <w:t>unknown-or-already-allocated-gnb-cu-up-ue-e1ap-id,</w:t>
      </w:r>
    </w:p>
    <w:p w:rsidR="00D840EC" w:rsidRPr="00D629EF" w:rsidRDefault="00D840EC" w:rsidP="00D840EC">
      <w:pPr>
        <w:pStyle w:val="PL"/>
        <w:spacing w:line="0" w:lineRule="atLeast"/>
        <w:rPr>
          <w:snapToGrid w:val="0"/>
        </w:rPr>
      </w:pPr>
      <w:r w:rsidRPr="00D629EF">
        <w:rPr>
          <w:snapToGrid w:val="0"/>
        </w:rPr>
        <w:tab/>
        <w:t>unknown-or-inconsistent-pair-of-ue-e1ap-id,</w:t>
      </w:r>
    </w:p>
    <w:p w:rsidR="00D840EC" w:rsidRPr="00D629EF" w:rsidRDefault="00D840EC" w:rsidP="00D840EC">
      <w:pPr>
        <w:pStyle w:val="PL"/>
        <w:spacing w:line="0" w:lineRule="atLeast"/>
        <w:rPr>
          <w:snapToGrid w:val="0"/>
        </w:rPr>
      </w:pPr>
      <w:r w:rsidRPr="00D629EF">
        <w:rPr>
          <w:snapToGrid w:val="0"/>
        </w:rPr>
        <w:tab/>
        <w:t>interaction-with-other-procedure,</w:t>
      </w:r>
    </w:p>
    <w:p w:rsidR="00D840EC" w:rsidRPr="00D629EF" w:rsidRDefault="00D840EC" w:rsidP="00D840EC">
      <w:pPr>
        <w:pStyle w:val="PL"/>
        <w:spacing w:line="0" w:lineRule="atLeast"/>
        <w:rPr>
          <w:snapToGrid w:val="0"/>
        </w:rPr>
      </w:pPr>
      <w:r w:rsidRPr="00D629EF">
        <w:rPr>
          <w:snapToGrid w:val="0"/>
        </w:rPr>
        <w:tab/>
        <w:t>pPDCP-Count-wrap-around,</w:t>
      </w:r>
    </w:p>
    <w:p w:rsidR="00D840EC" w:rsidRPr="00D629EF" w:rsidRDefault="00D840EC" w:rsidP="00D840EC">
      <w:pPr>
        <w:pStyle w:val="PL"/>
        <w:spacing w:line="0" w:lineRule="atLeast"/>
        <w:rPr>
          <w:snapToGrid w:val="0"/>
        </w:rPr>
      </w:pPr>
      <w:r w:rsidRPr="00D629EF">
        <w:rPr>
          <w:snapToGrid w:val="0"/>
        </w:rPr>
        <w:tab/>
        <w:t>not-supported-QCI-value,</w:t>
      </w:r>
    </w:p>
    <w:p w:rsidR="00D840EC" w:rsidRPr="00D629EF" w:rsidRDefault="00D840EC" w:rsidP="00D840EC">
      <w:pPr>
        <w:pStyle w:val="PL"/>
        <w:spacing w:line="0" w:lineRule="atLeast"/>
        <w:rPr>
          <w:snapToGrid w:val="0"/>
        </w:rPr>
      </w:pPr>
      <w:r w:rsidRPr="00D629EF">
        <w:rPr>
          <w:snapToGrid w:val="0"/>
        </w:rPr>
        <w:tab/>
        <w:t>not-supported-5QI-value,</w:t>
      </w:r>
    </w:p>
    <w:p w:rsidR="00D840EC" w:rsidRPr="00D629EF" w:rsidRDefault="00D840EC" w:rsidP="00D840EC">
      <w:pPr>
        <w:pStyle w:val="PL"/>
        <w:spacing w:line="0" w:lineRule="atLeast"/>
        <w:rPr>
          <w:snapToGrid w:val="0"/>
        </w:rPr>
      </w:pPr>
      <w:r w:rsidRPr="00D629EF">
        <w:rPr>
          <w:snapToGrid w:val="0"/>
        </w:rPr>
        <w:tab/>
        <w:t xml:space="preserve">encryption-algorithms-not-supported, </w:t>
      </w:r>
    </w:p>
    <w:p w:rsidR="00D840EC" w:rsidRPr="00D629EF" w:rsidRDefault="00D840EC" w:rsidP="00D840EC">
      <w:pPr>
        <w:pStyle w:val="PL"/>
        <w:spacing w:line="0" w:lineRule="atLeast"/>
        <w:rPr>
          <w:snapToGrid w:val="0"/>
        </w:rPr>
      </w:pPr>
      <w:r w:rsidRPr="00D629EF">
        <w:rPr>
          <w:snapToGrid w:val="0"/>
        </w:rPr>
        <w:tab/>
        <w:t>integrity-protection-algorithms-not-supported,</w:t>
      </w:r>
    </w:p>
    <w:p w:rsidR="00D840EC" w:rsidRPr="00D629EF" w:rsidRDefault="00D840EC" w:rsidP="00D840EC">
      <w:pPr>
        <w:pStyle w:val="PL"/>
        <w:spacing w:line="0" w:lineRule="atLeast"/>
        <w:rPr>
          <w:snapToGrid w:val="0"/>
        </w:rPr>
      </w:pPr>
      <w:r w:rsidRPr="00D629EF">
        <w:rPr>
          <w:snapToGrid w:val="0"/>
        </w:rPr>
        <w:tab/>
        <w:t xml:space="preserve">uP-integrity-protection-not-possible, </w:t>
      </w:r>
    </w:p>
    <w:p w:rsidR="00D840EC" w:rsidRPr="00D629EF" w:rsidRDefault="00D840EC" w:rsidP="00D840EC">
      <w:pPr>
        <w:pStyle w:val="PL"/>
        <w:spacing w:line="0" w:lineRule="atLeast"/>
        <w:rPr>
          <w:snapToGrid w:val="0"/>
        </w:rPr>
      </w:pPr>
      <w:r w:rsidRPr="00D629EF">
        <w:rPr>
          <w:snapToGrid w:val="0"/>
        </w:rPr>
        <w:tab/>
        <w:t>uP-confidentiality-protection-not-possible,</w:t>
      </w:r>
    </w:p>
    <w:p w:rsidR="00D840EC" w:rsidRPr="00D629EF" w:rsidRDefault="00D840EC" w:rsidP="00D840EC">
      <w:pPr>
        <w:pStyle w:val="PL"/>
        <w:spacing w:line="0" w:lineRule="atLeast"/>
        <w:rPr>
          <w:snapToGrid w:val="0"/>
        </w:rPr>
      </w:pPr>
      <w:r w:rsidRPr="00D629EF">
        <w:rPr>
          <w:snapToGrid w:val="0"/>
        </w:rPr>
        <w:tab/>
        <w:t>multiple-PDU-Session-ID-Instances,</w:t>
      </w:r>
    </w:p>
    <w:p w:rsidR="00D840EC" w:rsidRPr="00D629EF" w:rsidRDefault="00D840EC" w:rsidP="00D840EC">
      <w:pPr>
        <w:pStyle w:val="PL"/>
        <w:spacing w:line="0" w:lineRule="atLeast"/>
        <w:rPr>
          <w:snapToGrid w:val="0"/>
        </w:rPr>
      </w:pPr>
      <w:r w:rsidRPr="00D629EF">
        <w:rPr>
          <w:snapToGrid w:val="0"/>
        </w:rPr>
        <w:tab/>
        <w:t>unknown-PDU-Session-ID,</w:t>
      </w:r>
    </w:p>
    <w:p w:rsidR="00D840EC" w:rsidRPr="00D629EF" w:rsidRDefault="00D840EC" w:rsidP="00D840EC">
      <w:pPr>
        <w:pStyle w:val="PL"/>
        <w:spacing w:line="0" w:lineRule="atLeast"/>
        <w:rPr>
          <w:snapToGrid w:val="0"/>
        </w:rPr>
      </w:pPr>
      <w:r w:rsidRPr="00D629EF">
        <w:rPr>
          <w:snapToGrid w:val="0"/>
        </w:rPr>
        <w:tab/>
        <w:t>multiple-QoS-Flow-ID-Instances,</w:t>
      </w:r>
    </w:p>
    <w:p w:rsidR="00D840EC" w:rsidRPr="00D629EF" w:rsidRDefault="00D840EC" w:rsidP="00D840EC">
      <w:pPr>
        <w:pStyle w:val="PL"/>
        <w:spacing w:line="0" w:lineRule="atLeast"/>
        <w:rPr>
          <w:snapToGrid w:val="0"/>
        </w:rPr>
      </w:pPr>
      <w:r w:rsidRPr="00D629EF">
        <w:rPr>
          <w:snapToGrid w:val="0"/>
        </w:rPr>
        <w:tab/>
        <w:t>unknown-QoS-Flow-ID,</w:t>
      </w:r>
    </w:p>
    <w:p w:rsidR="00D840EC" w:rsidRPr="00D629EF" w:rsidRDefault="00D840EC" w:rsidP="00D840EC">
      <w:pPr>
        <w:pStyle w:val="PL"/>
        <w:spacing w:line="0" w:lineRule="atLeast"/>
        <w:rPr>
          <w:snapToGrid w:val="0"/>
        </w:rPr>
      </w:pPr>
      <w:r w:rsidRPr="00D629EF">
        <w:rPr>
          <w:snapToGrid w:val="0"/>
        </w:rPr>
        <w:tab/>
        <w:t>multiple-DRB-ID-Instances,</w:t>
      </w:r>
    </w:p>
    <w:p w:rsidR="00D840EC" w:rsidRPr="00D629EF" w:rsidRDefault="00D840EC" w:rsidP="00D840EC">
      <w:pPr>
        <w:pStyle w:val="PL"/>
        <w:spacing w:line="0" w:lineRule="atLeast"/>
        <w:rPr>
          <w:snapToGrid w:val="0"/>
        </w:rPr>
      </w:pPr>
      <w:r w:rsidRPr="00D629EF">
        <w:rPr>
          <w:snapToGrid w:val="0"/>
        </w:rPr>
        <w:tab/>
        <w:t>unknown-DRB-ID,</w:t>
      </w:r>
    </w:p>
    <w:p w:rsidR="00D840EC" w:rsidRPr="00D629EF" w:rsidRDefault="00D840EC" w:rsidP="00D840EC">
      <w:pPr>
        <w:pStyle w:val="PL"/>
        <w:spacing w:line="0" w:lineRule="atLeast"/>
        <w:rPr>
          <w:snapToGrid w:val="0"/>
        </w:rPr>
      </w:pPr>
      <w:r w:rsidRPr="00D629EF">
        <w:rPr>
          <w:snapToGrid w:val="0"/>
        </w:rPr>
        <w:tab/>
        <w:t>invalid-QoS-combination,</w:t>
      </w:r>
    </w:p>
    <w:p w:rsidR="00D840EC" w:rsidRPr="00D629EF" w:rsidRDefault="00D840EC" w:rsidP="00D840EC">
      <w:pPr>
        <w:pStyle w:val="PL"/>
        <w:spacing w:line="0" w:lineRule="atLeast"/>
        <w:rPr>
          <w:snapToGrid w:val="0"/>
        </w:rPr>
      </w:pPr>
      <w:r w:rsidRPr="00D629EF">
        <w:rPr>
          <w:snapToGrid w:val="0"/>
        </w:rPr>
        <w:tab/>
        <w:t>procedure-cancelled,</w:t>
      </w:r>
    </w:p>
    <w:p w:rsidR="00D840EC" w:rsidRPr="00D629EF" w:rsidRDefault="00D840EC" w:rsidP="00D840EC">
      <w:pPr>
        <w:pStyle w:val="PL"/>
        <w:spacing w:line="0" w:lineRule="atLeast"/>
        <w:rPr>
          <w:snapToGrid w:val="0"/>
        </w:rPr>
      </w:pPr>
      <w:r w:rsidRPr="00D629EF">
        <w:rPr>
          <w:snapToGrid w:val="0"/>
        </w:rPr>
        <w:tab/>
        <w:t>normal-release,</w:t>
      </w:r>
    </w:p>
    <w:p w:rsidR="00D840EC" w:rsidRPr="00D629EF" w:rsidRDefault="00D840EC" w:rsidP="00D840EC">
      <w:pPr>
        <w:pStyle w:val="PL"/>
        <w:spacing w:line="0" w:lineRule="atLeast"/>
        <w:rPr>
          <w:snapToGrid w:val="0"/>
        </w:rPr>
      </w:pPr>
      <w:r w:rsidRPr="00D629EF">
        <w:rPr>
          <w:snapToGrid w:val="0"/>
        </w:rPr>
        <w:tab/>
        <w:t>no-radio-resources-available,</w:t>
      </w:r>
    </w:p>
    <w:p w:rsidR="00D840EC" w:rsidRPr="00D629EF" w:rsidRDefault="00D840EC" w:rsidP="00D840E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D840EC" w:rsidRPr="00D629EF" w:rsidRDefault="00D840EC" w:rsidP="00D840EC">
      <w:pPr>
        <w:pStyle w:val="PL"/>
        <w:spacing w:line="0" w:lineRule="atLeast"/>
        <w:rPr>
          <w:snapToGrid w:val="0"/>
        </w:rPr>
      </w:pPr>
      <w:r w:rsidRPr="00D629EF">
        <w:rPr>
          <w:snapToGrid w:val="0"/>
        </w:rPr>
        <w:tab/>
        <w:t>resources-not-available-for-the-slice,</w:t>
      </w:r>
    </w:p>
    <w:p w:rsidR="00D840EC" w:rsidRPr="00D629EF" w:rsidRDefault="00D840EC" w:rsidP="00D840EC">
      <w:pPr>
        <w:pStyle w:val="PL"/>
        <w:spacing w:line="0" w:lineRule="atLeast"/>
        <w:rPr>
          <w:snapToGrid w:val="0"/>
        </w:rPr>
      </w:pPr>
      <w:r w:rsidRPr="00D629EF">
        <w:rPr>
          <w:snapToGrid w:val="0"/>
          <w:lang w:val="sv-SE" w:eastAsia="sv-SE"/>
        </w:rPr>
        <w:lastRenderedPageBreak/>
        <w:tab/>
        <w:t>pDCP-configuration-not-supported,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ue-dl-max-IP-data-rate-reason,</w:t>
      </w:r>
    </w:p>
    <w:p w:rsidR="00D840EC" w:rsidRPr="00D629EF" w:rsidRDefault="00D840EC" w:rsidP="00D840EC">
      <w:pPr>
        <w:pStyle w:val="PL"/>
        <w:spacing w:line="0" w:lineRule="atLeast"/>
        <w:rPr>
          <w:snapToGrid w:val="0"/>
        </w:rPr>
      </w:pPr>
      <w:r w:rsidRPr="00D629EF">
        <w:rPr>
          <w:snapToGrid w:val="0"/>
        </w:rPr>
        <w:tab/>
        <w:t>uP-integrity-protection-failure,</w:t>
      </w:r>
    </w:p>
    <w:p w:rsidR="0070579A" w:rsidRDefault="00D840EC" w:rsidP="0070579A">
      <w:pPr>
        <w:pStyle w:val="PL"/>
        <w:spacing w:line="0" w:lineRule="atLeast"/>
        <w:rPr>
          <w:ins w:id="791" w:author="Rapporteur" w:date="2020-05-18T17:17:00Z"/>
          <w:snapToGrid w:val="0"/>
        </w:rPr>
      </w:pPr>
      <w:r w:rsidRPr="00D629EF">
        <w:rPr>
          <w:snapToGrid w:val="0"/>
        </w:rPr>
        <w:tab/>
        <w:t>release-due-to-pre-emption</w:t>
      </w:r>
      <w:ins w:id="792" w:author="Rapporteur" w:date="2020-05-18T17:17:00Z">
        <w:r w:rsidR="0070579A">
          <w:rPr>
            <w:snapToGrid w:val="0"/>
          </w:rPr>
          <w:t>,</w:t>
        </w:r>
      </w:ins>
    </w:p>
    <w:p w:rsidR="0070579A" w:rsidRPr="00D629EF" w:rsidRDefault="0070579A" w:rsidP="0070579A">
      <w:pPr>
        <w:pStyle w:val="PL"/>
        <w:spacing w:line="0" w:lineRule="atLeast"/>
        <w:rPr>
          <w:snapToGrid w:val="0"/>
        </w:rPr>
      </w:pPr>
      <w:ins w:id="793" w:author="Rapporteur" w:date="2020-05-18T17:17:00Z">
        <w:r>
          <w:rPr>
            <w:rFonts w:eastAsia="宋体"/>
            <w:snapToGrid w:val="0"/>
            <w:lang w:eastAsia="zh-CN"/>
          </w:rPr>
          <w:tab/>
          <w:t>rsn</w:t>
        </w:r>
        <w:r>
          <w:rPr>
            <w:rFonts w:eastAsia="宋体" w:hint="eastAsia"/>
            <w:snapToGrid w:val="0"/>
            <w:lang w:eastAsia="zh-CN"/>
          </w:rPr>
          <w:t>-</w:t>
        </w:r>
        <w:r>
          <w:rPr>
            <w:rFonts w:eastAsia="宋体"/>
            <w:snapToGrid w:val="0"/>
            <w:lang w:eastAsia="zh-CN"/>
          </w:rPr>
          <w:t>not</w:t>
        </w:r>
        <w:r>
          <w:rPr>
            <w:rFonts w:eastAsia="宋体" w:hint="eastAsia"/>
            <w:snapToGrid w:val="0"/>
            <w:lang w:eastAsia="zh-CN"/>
          </w:rPr>
          <w:t>-</w:t>
        </w:r>
        <w:r>
          <w:rPr>
            <w:rFonts w:eastAsia="宋体"/>
            <w:snapToGrid w:val="0"/>
            <w:lang w:eastAsia="zh-CN"/>
          </w:rPr>
          <w:t>available</w:t>
        </w:r>
        <w:r>
          <w:rPr>
            <w:rFonts w:eastAsia="宋体" w:hint="eastAsia"/>
            <w:snapToGrid w:val="0"/>
            <w:lang w:eastAsia="zh-CN"/>
          </w:rPr>
          <w:t>-</w:t>
        </w:r>
        <w:r>
          <w:rPr>
            <w:rFonts w:eastAsia="宋体"/>
            <w:snapToGrid w:val="0"/>
            <w:lang w:eastAsia="zh-CN"/>
          </w:rPr>
          <w:t>for</w:t>
        </w:r>
        <w:r>
          <w:rPr>
            <w:rFonts w:eastAsia="宋体" w:hint="eastAsia"/>
            <w:snapToGrid w:val="0"/>
            <w:lang w:eastAsia="zh-CN"/>
          </w:rPr>
          <w:t>-</w:t>
        </w:r>
        <w:r>
          <w:rPr>
            <w:rFonts w:eastAsia="宋体"/>
            <w:snapToGrid w:val="0"/>
            <w:lang w:eastAsia="zh-CN"/>
          </w:rPr>
          <w:t>the</w:t>
        </w:r>
        <w:r>
          <w:rPr>
            <w:rFonts w:eastAsia="宋体" w:hint="eastAsia"/>
            <w:snapToGrid w:val="0"/>
            <w:lang w:eastAsia="zh-CN"/>
          </w:rPr>
          <w:t>-</w:t>
        </w:r>
        <w:r>
          <w:rPr>
            <w:rFonts w:eastAsia="宋体"/>
            <w:snapToGrid w:val="0"/>
            <w:lang w:eastAsia="zh-CN"/>
          </w:rPr>
          <w:t>up</w:t>
        </w:r>
      </w:ins>
    </w:p>
    <w:p w:rsidR="007C00D4" w:rsidRPr="00D629EF" w:rsidRDefault="007C00D4"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CauseTransport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transport-resource-unavailable,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rsidR="00D840EC" w:rsidRPr="00D629EF" w:rsidRDefault="00D840EC" w:rsidP="00D840EC">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nEA0,</w:t>
      </w:r>
    </w:p>
    <w:p w:rsidR="00D840EC" w:rsidRPr="00D629EF" w:rsidRDefault="00D840EC" w:rsidP="00D840EC">
      <w:pPr>
        <w:pStyle w:val="PL"/>
        <w:spacing w:line="0" w:lineRule="atLeast"/>
        <w:rPr>
          <w:snapToGrid w:val="0"/>
        </w:rPr>
      </w:pPr>
      <w:r w:rsidRPr="00D629EF">
        <w:rPr>
          <w:snapToGrid w:val="0"/>
        </w:rPr>
        <w:tab/>
        <w:t>c-128-NEA1,</w:t>
      </w:r>
    </w:p>
    <w:p w:rsidR="00D840EC" w:rsidRPr="00D629EF" w:rsidRDefault="00D840EC" w:rsidP="00D840EC">
      <w:pPr>
        <w:pStyle w:val="PL"/>
        <w:spacing w:line="0" w:lineRule="atLeast"/>
        <w:rPr>
          <w:snapToGrid w:val="0"/>
        </w:rPr>
      </w:pPr>
      <w:r w:rsidRPr="00D629EF">
        <w:rPr>
          <w:snapToGrid w:val="0"/>
        </w:rPr>
        <w:tab/>
        <w:t>c-128-NEA2,</w:t>
      </w:r>
    </w:p>
    <w:p w:rsidR="00D840EC" w:rsidRPr="00D629EF" w:rsidRDefault="00D840EC" w:rsidP="00D840EC">
      <w:pPr>
        <w:pStyle w:val="PL"/>
        <w:spacing w:line="0" w:lineRule="atLeast"/>
        <w:rPr>
          <w:snapToGrid w:val="0"/>
        </w:rPr>
      </w:pPr>
      <w:r w:rsidRPr="00D629EF">
        <w:rPr>
          <w:snapToGrid w:val="0"/>
        </w:rPr>
        <w:tab/>
        <w:t>c-128-NEA3,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CNSupport ::= ENUMERATED {</w:t>
      </w:r>
    </w:p>
    <w:p w:rsidR="00D840EC" w:rsidRPr="00D629EF" w:rsidRDefault="00D840EC" w:rsidP="00D840EC">
      <w:pPr>
        <w:pStyle w:val="PL"/>
        <w:spacing w:line="0" w:lineRule="atLeast"/>
        <w:rPr>
          <w:snapToGrid w:val="0"/>
        </w:rPr>
      </w:pPr>
      <w:r w:rsidRPr="00D629EF">
        <w:rPr>
          <w:snapToGrid w:val="0"/>
        </w:rPr>
        <w:tab/>
        <w:t>c-epc,</w:t>
      </w:r>
    </w:p>
    <w:p w:rsidR="00D840EC" w:rsidRPr="00D629EF" w:rsidRDefault="00D840EC" w:rsidP="00D840EC">
      <w:pPr>
        <w:pStyle w:val="PL"/>
        <w:spacing w:line="0" w:lineRule="atLeast"/>
        <w:rPr>
          <w:snapToGrid w:val="0"/>
        </w:rPr>
      </w:pPr>
      <w:r w:rsidRPr="00D629EF">
        <w:rPr>
          <w:snapToGrid w:val="0"/>
        </w:rPr>
        <w:tab/>
        <w:t>c-5gc,</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CommonNetworkInstance ::=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lastRenderedPageBreak/>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D840EC" w:rsidRPr="00D629EF" w:rsidRDefault="00D840EC" w:rsidP="00D840EC">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 ::= SEQUENCE (SIZE (1..maxnoofErrors)) OF</w:t>
      </w:r>
    </w:p>
    <w:p w:rsidR="00D840EC" w:rsidRPr="00D629EF" w:rsidRDefault="00D840EC" w:rsidP="00D840EC">
      <w:pPr>
        <w:pStyle w:val="PL"/>
        <w:spacing w:line="0" w:lineRule="atLeast"/>
        <w:rPr>
          <w:snapToGrid w:val="0"/>
        </w:rPr>
      </w:pP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rsidR="00D840EC" w:rsidRPr="00D629EF" w:rsidRDefault="00D840EC" w:rsidP="00D840EC">
      <w:pPr>
        <w:pStyle w:val="PL"/>
        <w:spacing w:line="0" w:lineRule="atLeast"/>
        <w:rPr>
          <w:snapToGrid w:val="0"/>
        </w:rPr>
      </w:pP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lastRenderedPageBreak/>
        <w:t>Data-Forwarding-Information-Request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rsidR="00D840EC" w:rsidRPr="00D629EF" w:rsidRDefault="00D840EC" w:rsidP="00D840EC">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Data-Forwarding-Request ::= 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uL,</w:t>
      </w:r>
    </w:p>
    <w:p w:rsidR="00D840EC" w:rsidRPr="00D629EF" w:rsidRDefault="00D840EC" w:rsidP="00D840EC">
      <w:pPr>
        <w:pStyle w:val="PL"/>
        <w:spacing w:line="0" w:lineRule="atLeast"/>
        <w:rPr>
          <w:snapToGrid w:val="0"/>
        </w:rPr>
      </w:pPr>
      <w:r w:rsidRPr="00D629EF">
        <w:rPr>
          <w:snapToGrid w:val="0"/>
        </w:rPr>
        <w:tab/>
        <w:t>dL,</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 ::= SEQUENCE {</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Data-Usage-per-PDU-Session-Report-ExtIEs}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 ::= 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rsidR="00D840EC" w:rsidRPr="00D629EF" w:rsidRDefault="00D840EC" w:rsidP="00D840EC">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Data-Usage-Report-ItemExtIEs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false,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stop,</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DRB-Activity-List ::= SEQUENCE (SIZE(1..maxnoofDRBs)) OF DRB-Activity-Item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DRB-Failed-List-NG-RAN</w:t>
      </w:r>
      <w:r w:rsidRPr="00D629EF">
        <w:rPr>
          <w:snapToGrid w:val="0"/>
        </w:rPr>
        <w:tab/>
        <w:t>::= SEQUENCE (SIZE(1.. maxnoofDRBs)) OF DRB-Failed-Item-NG-RAN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rsidR="00D840EC" w:rsidRPr="00D629EF" w:rsidRDefault="00D840EC" w:rsidP="00D840EC">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rsidR="00D840EC" w:rsidRPr="00D629EF" w:rsidRDefault="00D840EC" w:rsidP="00D840EC">
      <w:pPr>
        <w:pStyle w:val="PL"/>
        <w:spacing w:line="0" w:lineRule="atLeast"/>
        <w:rPr>
          <w:snapToGrid w:val="0"/>
        </w:rPr>
      </w:pPr>
      <w:r w:rsidRPr="00D629EF">
        <w:rPr>
          <w:snapToGrid w:val="0"/>
        </w:rPr>
        <w:lastRenderedPageBreak/>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DRB-Required-To-Modify-List-EUTRAN ::= SEQUENCE (SIZE(1.. maxnoofDRBs)) OF DRB-Required-To-Modify-Item-EUTRAN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DRB-Required-To-Modify-List-NG-RAN ::= SEQUENCE (SIZE(1.. maxnoofDRBs)) OF DRB-Required-To-Modify-Item-NG-RAN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DRB-Setup-List-EUTRAN</w:t>
      </w:r>
      <w:r w:rsidRPr="00D629EF">
        <w:rPr>
          <w:snapToGrid w:val="0"/>
        </w:rPr>
        <w:tab/>
        <w:t>::= SEQUENCE (SIZE(1.. maxnoofDRBs)) OF DRB-Setup-Item-EUTRAN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DRB-Setup-List-NG-RAN</w:t>
      </w:r>
      <w:r w:rsidRPr="00D629EF">
        <w:rPr>
          <w:snapToGrid w:val="0"/>
        </w:rPr>
        <w:tab/>
        <w:t>::= SEQUENCE (SIZE(1.. maxnoofDRBs)) OF DRB-Setup-Item-NG-RAN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DRB-Status-ItemExtIEs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DRB-Status-ItemExtIEs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lastRenderedPageBreak/>
        <w:t>DRBs-Subject-To-Counter-Check-List-NG-RAN</w:t>
      </w:r>
      <w:r w:rsidRPr="00D629EF">
        <w:rPr>
          <w:snapToGrid w:val="0"/>
        </w:rPr>
        <w:tab/>
        <w:t>::= SEQUENCE (SIZE(1.. maxnoofDRBs)) OF DRBs-Subject-To-Counter-Check-Item-NG-RAN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lastRenderedPageBreak/>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DRB-Usage-Report-List ::= SEQUENCE (SIZE(1..maxnooftimeperiods)) OF DRB-Usage-Report-Item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 xml:space="preserve">active, </w:t>
      </w:r>
    </w:p>
    <w:p w:rsidR="00D840EC" w:rsidRPr="00D629EF" w:rsidRDefault="00D840EC" w:rsidP="00D840EC">
      <w:pPr>
        <w:pStyle w:val="PL"/>
        <w:spacing w:line="0" w:lineRule="atLeast"/>
        <w:rPr>
          <w:snapToGrid w:val="0"/>
        </w:rPr>
      </w:pPr>
      <w:r w:rsidRPr="00D629EF">
        <w:rPr>
          <w:snapToGrid w:val="0"/>
        </w:rPr>
        <w:tab/>
        <w:t>inactive,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rsidR="00D840EC" w:rsidRPr="00D629EF" w:rsidRDefault="00D840EC" w:rsidP="00D840EC">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rsidR="00D840EC" w:rsidRPr="00D629EF" w:rsidRDefault="00D840EC" w:rsidP="00D840EC">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Dynamic5QIDescriptor-ExtIEs E1AP-PROTOCOL-EXTENSION ::= {</w:t>
      </w:r>
    </w:p>
    <w:p w:rsidR="00242D78" w:rsidRDefault="00242D78" w:rsidP="00242D78">
      <w:pPr>
        <w:pStyle w:val="PL"/>
        <w:rPr>
          <w:ins w:id="794" w:author="Rapporteur" w:date="2020-03-31T20:50:00Z"/>
          <w:snapToGrid w:val="0"/>
          <w:lang w:val="en-US"/>
        </w:rPr>
      </w:pPr>
      <w:ins w:id="795" w:author="Rapporteur" w:date="2020-03-31T20:50:00Z">
        <w:r>
          <w:rPr>
            <w:snapToGrid w:val="0"/>
            <w:lang w:val="en-US"/>
          </w:rPr>
          <w:tab/>
          <w:t>{ ID id</w:t>
        </w:r>
        <w:r>
          <w:rPr>
            <w:rFonts w:eastAsia="宋体" w:hint="eastAsia"/>
            <w:snapToGrid w:val="0"/>
            <w:lang w:val="en-US" w:eastAsia="zh-CN"/>
          </w:rPr>
          <w:t>-</w:t>
        </w:r>
        <w:r>
          <w:rPr>
            <w:snapToGrid w:val="0"/>
            <w:lang w:val="en-US"/>
          </w:rPr>
          <w:t>ExtendedPacketDelayBudget</w:t>
        </w:r>
        <w:r>
          <w:rPr>
            <w:snapToGrid w:val="0"/>
            <w:lang w:val="en-US"/>
          </w:rPr>
          <w:tab/>
        </w:r>
      </w:ins>
      <w:ins w:id="796" w:author="Rapporteur" w:date="2020-03-31T21:07:00Z">
        <w:r w:rsidR="00537DA0">
          <w:rPr>
            <w:snapToGrid w:val="0"/>
            <w:lang w:val="en-US"/>
          </w:rPr>
          <w:tab/>
        </w:r>
        <w:r w:rsidR="00537DA0">
          <w:rPr>
            <w:snapToGrid w:val="0"/>
            <w:lang w:val="en-US"/>
          </w:rPr>
          <w:tab/>
        </w:r>
      </w:ins>
      <w:ins w:id="797" w:author="Rapporteur" w:date="2020-03-31T20:50:00Z">
        <w:r>
          <w:rPr>
            <w:snapToGrid w:val="0"/>
            <w:lang w:val="en-US"/>
          </w:rPr>
          <w:t>CRITICALITY ignore</w:t>
        </w:r>
        <w:r>
          <w:rPr>
            <w:snapToGrid w:val="0"/>
            <w:lang w:val="en-US"/>
          </w:rPr>
          <w:tab/>
          <w:t xml:space="preserve">EXTENSION </w:t>
        </w:r>
        <w:r>
          <w:rPr>
            <w:rFonts w:eastAsia="宋体" w:hint="eastAsia"/>
            <w:snapToGrid w:val="0"/>
            <w:lang w:val="en-US" w:eastAsia="zh-CN"/>
          </w:rPr>
          <w:tab/>
        </w:r>
        <w:r>
          <w:rPr>
            <w:snapToGrid w:val="0"/>
            <w:lang w:val="en-US"/>
          </w:rPr>
          <w:t>ExtendedPacketDelayBudget</w:t>
        </w:r>
        <w:r>
          <w:rPr>
            <w:snapToGrid w:val="0"/>
            <w:lang w:val="en-US"/>
          </w:rPr>
          <w:tab/>
        </w:r>
        <w:r>
          <w:rPr>
            <w:snapToGrid w:val="0"/>
            <w:lang w:val="en-US"/>
          </w:rPr>
          <w:tab/>
          <w:t>PRESENCE optional</w:t>
        </w:r>
        <w:r>
          <w:rPr>
            <w:snapToGrid w:val="0"/>
            <w:lang w:val="en-US"/>
          </w:rPr>
          <w:tab/>
          <w:t>}</w:t>
        </w:r>
        <w:r>
          <w:rPr>
            <w:snapToGrid w:val="0"/>
          </w:rPr>
          <w:t>|</w:t>
        </w:r>
      </w:ins>
    </w:p>
    <w:p w:rsidR="00242D78" w:rsidRDefault="00242D78" w:rsidP="00242D78">
      <w:pPr>
        <w:pStyle w:val="PL"/>
        <w:tabs>
          <w:tab w:val="clear" w:pos="5376"/>
        </w:tabs>
        <w:spacing w:line="0" w:lineRule="atLeast"/>
        <w:outlineLvl w:val="0"/>
        <w:rPr>
          <w:ins w:id="798" w:author="Rapporteur" w:date="2020-03-31T20:50:00Z"/>
          <w:snapToGrid w:val="0"/>
        </w:rPr>
      </w:pPr>
      <w:ins w:id="799" w:author="Rapporteur" w:date="2020-03-31T20:50: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242D78" w:rsidRDefault="00242D78" w:rsidP="00242D78">
      <w:pPr>
        <w:pStyle w:val="PL"/>
        <w:tabs>
          <w:tab w:val="clear" w:pos="5376"/>
        </w:tabs>
        <w:spacing w:line="0" w:lineRule="atLeast"/>
        <w:outlineLvl w:val="0"/>
        <w:rPr>
          <w:ins w:id="800" w:author="Rapporteur" w:date="2020-03-31T20:50:00Z"/>
          <w:rFonts w:ascii="宋体" w:eastAsia="宋体" w:hAnsi="宋体" w:cs="宋体"/>
          <w:snapToGrid w:val="0"/>
          <w:lang w:val="en-US" w:eastAsia="zh-CN"/>
        </w:rPr>
      </w:pPr>
      <w:ins w:id="801" w:author="Rapporteur" w:date="2020-03-31T20:50:00Z">
        <w:r>
          <w:rPr>
            <w:rFonts w:eastAsia="宋体" w:hint="eastAsia"/>
            <w:snapToGrid w:val="0"/>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242D78">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E</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 SEQUENCE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C33B7A" w:rsidRDefault="00C33B7A" w:rsidP="00C33B7A">
      <w:pPr>
        <w:pStyle w:val="PL"/>
        <w:spacing w:line="0" w:lineRule="atLeast"/>
        <w:rPr>
          <w:ins w:id="802" w:author="Rapporteur" w:date="2020-03-31T20:50:00Z"/>
          <w:snapToGrid w:val="0"/>
          <w:lang w:eastAsia="en-GB"/>
        </w:rPr>
      </w:pPr>
    </w:p>
    <w:p w:rsidR="00C33B7A" w:rsidRDefault="00C33B7A" w:rsidP="00C33B7A">
      <w:pPr>
        <w:pStyle w:val="PL"/>
        <w:rPr>
          <w:ins w:id="803" w:author="Rapporteur" w:date="2020-03-31T20:50:00Z"/>
          <w:snapToGrid w:val="0"/>
          <w:lang w:val="en-US"/>
        </w:rPr>
      </w:pPr>
      <w:ins w:id="804" w:author="Rapporteur" w:date="2020-03-31T20:50:00Z">
        <w:r>
          <w:rPr>
            <w:snapToGrid w:val="0"/>
            <w:lang w:val="en-US"/>
          </w:rPr>
          <w:t>ExtendedPacketDelayBudget ::= INTEGER (1..65535, ...)</w:t>
        </w:r>
      </w:ins>
    </w:p>
    <w:p w:rsidR="00C33B7A" w:rsidRDefault="00C33B7A" w:rsidP="00C33B7A">
      <w:pPr>
        <w:pStyle w:val="PL"/>
        <w:spacing w:line="0" w:lineRule="atLeast"/>
        <w:rPr>
          <w:ins w:id="805" w:author="Rapporteur" w:date="2020-03-31T20:50:00Z"/>
          <w:snapToGrid w:val="0"/>
          <w:lang w:eastAsia="en-GB"/>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EUTRAN-QoS-Support-List ::= SEQUENCE (SIZE(1.. maxnoofEUTRANQOSParameters)) OF EUTRAN-QoS-Support-Item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 ::= SEQUENCE {</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EUTRAN-QoS-Support-Item-ExtIEs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qCI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QCI,</w:t>
      </w:r>
    </w:p>
    <w:p w:rsidR="00D840EC" w:rsidRPr="00D629EF" w:rsidRDefault="00D840EC" w:rsidP="00D840EC">
      <w:pPr>
        <w:pStyle w:val="PL"/>
        <w:spacing w:line="0" w:lineRule="atLeast"/>
        <w:rPr>
          <w:snapToGrid w:val="0"/>
        </w:rPr>
      </w:pPr>
      <w:r w:rsidRPr="00D629EF">
        <w:rPr>
          <w:snapToGrid w:val="0"/>
        </w:rPr>
        <w:tab/>
        <w:t>eUTRANallocationAndRetentionPriority</w:t>
      </w:r>
      <w:r w:rsidRPr="00D629EF">
        <w:rPr>
          <w:snapToGrid w:val="0"/>
        </w:rPr>
        <w:tab/>
        <w:t>EUTRANAllocationAndRetentionPriority,</w:t>
      </w:r>
    </w:p>
    <w:p w:rsidR="00D840EC" w:rsidRPr="00D629EF" w:rsidRDefault="00D840EC" w:rsidP="00D840EC">
      <w:pPr>
        <w:pStyle w:val="PL"/>
        <w:spacing w:line="0" w:lineRule="atLeast"/>
        <w:rPr>
          <w:snapToGrid w:val="0"/>
        </w:rPr>
      </w:pP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EUTRAN-QoS-ExtIEs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F</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G</w:t>
      </w:r>
    </w:p>
    <w:p w:rsidR="00D840EC" w:rsidRPr="00D629EF" w:rsidRDefault="00D840EC" w:rsidP="00D840EC">
      <w:pPr>
        <w:pStyle w:val="PL"/>
        <w:tabs>
          <w:tab w:val="clear" w:pos="1536"/>
          <w:tab w:val="left" w:pos="1375"/>
        </w:tabs>
      </w:pPr>
    </w:p>
    <w:p w:rsidR="00D840EC" w:rsidRPr="00D629EF" w:rsidRDefault="00D840EC" w:rsidP="00D840EC">
      <w:pPr>
        <w:pStyle w:val="PL"/>
        <w:spacing w:line="0" w:lineRule="atLeast"/>
      </w:pPr>
      <w:r w:rsidRPr="00D629EF">
        <w:t xml:space="preserve">GNB-CU-CP-Name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GNB-CU-CP-UE-E1AP-ID</w:t>
      </w:r>
      <w:r w:rsidRPr="00D629EF">
        <w:tab/>
      </w:r>
      <w:r w:rsidRPr="00D629EF">
        <w:tab/>
        <w:t>::= INTEGER (0..4294967295)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GNB-CU-UP-Capacity</w:t>
      </w:r>
      <w:r w:rsidRPr="00D629EF">
        <w:tab/>
      </w:r>
      <w:r w:rsidRPr="00D629EF">
        <w:tab/>
      </w:r>
      <w:r w:rsidRPr="00D629EF">
        <w:tab/>
      </w:r>
      <w:r w:rsidRPr="00D629EF">
        <w:tab/>
        <w:t>::= INTEGER (0..255)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 ::= SEQUENCE {</w:t>
      </w:r>
    </w:p>
    <w:p w:rsidR="00D840EC" w:rsidRPr="00D629EF" w:rsidRDefault="00D840EC" w:rsidP="00D840EC">
      <w:pPr>
        <w:pStyle w:val="PL"/>
        <w:spacing w:line="0" w:lineRule="atLeast"/>
      </w:pPr>
      <w:r w:rsidRPr="00D629EF">
        <w:tab/>
        <w:t>cell-Group-ID</w:t>
      </w:r>
      <w:r w:rsidRPr="00D629EF">
        <w:tab/>
      </w:r>
      <w:r w:rsidRPr="00D629EF">
        <w:tab/>
      </w:r>
      <w:r w:rsidRPr="00D629EF">
        <w:tab/>
      </w:r>
      <w:r w:rsidRPr="00D629EF">
        <w:tab/>
        <w:t>Cell-Group-ID,</w:t>
      </w:r>
    </w:p>
    <w:p w:rsidR="00D840EC" w:rsidRPr="00D629EF" w:rsidRDefault="00D840EC" w:rsidP="00D840EC">
      <w:pPr>
        <w:pStyle w:val="PL"/>
        <w:spacing w:line="0" w:lineRule="atLeast"/>
      </w:pPr>
      <w:r w:rsidRPr="00D629EF">
        <w:tab/>
        <w:t>uP-TNL-Information</w:t>
      </w:r>
      <w:r w:rsidRPr="00D629EF">
        <w:tab/>
      </w:r>
      <w:r w:rsidRPr="00D629EF">
        <w:tab/>
      </w:r>
      <w:r w:rsidRPr="00D629EF">
        <w:tab/>
        <w:t>UP-TNL-Information,</w:t>
      </w:r>
    </w:p>
    <w:p w:rsidR="00D840EC" w:rsidRPr="00D629EF" w:rsidRDefault="00D840EC" w:rsidP="00D840EC">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GNB-CU-UP-CellGroupRelatedConfiguration-Item-ExtIEs</w:t>
      </w:r>
      <w:r w:rsidRPr="00D629EF">
        <w:tab/>
        <w:t>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GNB-CU-UP-ID</w:t>
      </w:r>
      <w:r w:rsidRPr="00D629EF">
        <w:tab/>
      </w:r>
      <w:r w:rsidRPr="00D629EF">
        <w:tab/>
      </w:r>
      <w:r w:rsidRPr="00D629EF">
        <w:tab/>
      </w:r>
      <w:r w:rsidRPr="00D629EF">
        <w:tab/>
        <w:t>::= INTEGER (0..68719476735)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 xml:space="preserve">GNB-CU-UP-Name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lastRenderedPageBreak/>
        <w:t>GNB-CU-UP-UE-E1AP-ID</w:t>
      </w:r>
      <w:r w:rsidRPr="00D629EF">
        <w:tab/>
      </w:r>
      <w:r w:rsidRPr="00D629EF">
        <w:tab/>
        <w:t xml:space="preserve">::= INTEGER (0..4294967295) </w:t>
      </w:r>
    </w:p>
    <w:p w:rsidR="00D840EC" w:rsidRPr="00D629EF" w:rsidRDefault="00D840EC" w:rsidP="00D840EC">
      <w:pPr>
        <w:pStyle w:val="PL"/>
      </w:pPr>
    </w:p>
    <w:p w:rsidR="00D840EC" w:rsidRPr="00D629EF" w:rsidRDefault="00D840EC" w:rsidP="00D840EC">
      <w:pPr>
        <w:pStyle w:val="PL"/>
      </w:pPr>
      <w:r w:rsidRPr="00D629EF">
        <w:t>GNB-CU-CP-TNLA-Setup-Item::=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TNLAssociationUsage,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GNB-CU-CP-TNLA-To-Remove-Item-ExtIEs E1AP-PROTOCOL-EXTENSION ::= {</w:t>
      </w:r>
    </w:p>
    <w:p w:rsidR="00D840EC" w:rsidRPr="00D629EF" w:rsidRDefault="00D840EC" w:rsidP="00D840EC">
      <w:pPr>
        <w:pStyle w:val="PL"/>
      </w:pPr>
      <w:r w:rsidRPr="00D629EF">
        <w:tab/>
        <w:t>{ID id-TNLAssociationTransportLayerAddressgNBCUUP</w:t>
      </w:r>
      <w:r w:rsidRPr="00D629EF">
        <w:tab/>
        <w:t>CRITICALITY reject</w:t>
      </w:r>
      <w:r w:rsidRPr="00D629EF">
        <w:tab/>
        <w:t>EXTENSION CP-TNL-Information</w:t>
      </w:r>
      <w:r w:rsidRPr="00D629EF">
        <w:tab/>
        <w:t>PRESENCE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GNB-CU-UP-TNLA-To-Remove-Item::= SEQUENCE {</w:t>
      </w:r>
    </w:p>
    <w:p w:rsidR="00D840EC" w:rsidRPr="00D629EF" w:rsidRDefault="00D840EC" w:rsidP="00D840EC">
      <w:pPr>
        <w:pStyle w:val="PL"/>
      </w:pPr>
      <w:r w:rsidRPr="00D629EF">
        <w:lastRenderedPageBreak/>
        <w:tab/>
        <w:t>tNLAssociationTransportLayerAddress</w:t>
      </w:r>
      <w:r w:rsidRPr="00D629EF">
        <w:tab/>
      </w:r>
      <w:r w:rsidRPr="00D629EF">
        <w:tab/>
      </w:r>
      <w:r w:rsidRPr="00D629EF">
        <w:tab/>
        <w:t>CP-TNL-Information,</w:t>
      </w:r>
    </w:p>
    <w:p w:rsidR="00D840EC" w:rsidRPr="00D629EF" w:rsidRDefault="00D840EC" w:rsidP="00D840EC">
      <w:pPr>
        <w:pStyle w:val="PL"/>
      </w:pPr>
      <w:r w:rsidRPr="00D629EF">
        <w:tab/>
        <w:t>tNLAssociationTransportLayerAddressgNBCUCP</w:t>
      </w:r>
      <w:r w:rsidRPr="00D629EF">
        <w:tab/>
        <w:t>CP-TNL-Information</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GNB-CU-UP-TNLA-To-Remove-Item-ExtIEs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spacing w:line="0" w:lineRule="atLeast"/>
      </w:pPr>
      <w:r w:rsidRPr="00D629EF">
        <w:t>GBR-QosInformation ::= SEQUENCE {</w:t>
      </w:r>
    </w:p>
    <w:p w:rsidR="00D840EC" w:rsidRPr="00D629EF" w:rsidRDefault="00D840EC" w:rsidP="00D840EC">
      <w:pPr>
        <w:pStyle w:val="PL"/>
        <w:spacing w:line="0" w:lineRule="atLeast"/>
      </w:pPr>
      <w:r w:rsidRPr="00D629EF">
        <w:tab/>
        <w:t>e-RAB-MaximumBitrateDL</w:t>
      </w:r>
      <w:r w:rsidRPr="00D629EF">
        <w:tab/>
      </w:r>
      <w:r w:rsidRPr="00D629EF">
        <w:tab/>
      </w:r>
      <w:r w:rsidRPr="00D629EF">
        <w:tab/>
        <w:t>BitRate,</w:t>
      </w:r>
    </w:p>
    <w:p w:rsidR="00D840EC" w:rsidRPr="00D629EF" w:rsidRDefault="00D840EC" w:rsidP="00D840EC">
      <w:pPr>
        <w:pStyle w:val="PL"/>
        <w:spacing w:line="0" w:lineRule="atLeast"/>
      </w:pPr>
      <w:r w:rsidRPr="00D629EF">
        <w:tab/>
        <w:t>e-RAB-MaximumBitrateUL</w:t>
      </w:r>
      <w:r w:rsidRPr="00D629EF">
        <w:tab/>
      </w:r>
      <w:r w:rsidRPr="00D629EF">
        <w:tab/>
      </w:r>
      <w:r w:rsidRPr="00D629EF">
        <w:tab/>
        <w:t>BitRate,</w:t>
      </w:r>
    </w:p>
    <w:p w:rsidR="00D840EC" w:rsidRPr="00D629EF" w:rsidRDefault="00D840EC" w:rsidP="00D840EC">
      <w:pPr>
        <w:pStyle w:val="PL"/>
        <w:spacing w:line="0" w:lineRule="atLeast"/>
      </w:pPr>
      <w:r w:rsidRPr="00D629EF">
        <w:tab/>
        <w:t>e-RAB-GuaranteedBitrateDL</w:t>
      </w:r>
      <w:r w:rsidRPr="00D629EF">
        <w:tab/>
      </w:r>
      <w:r w:rsidRPr="00D629EF">
        <w:tab/>
        <w:t>BitRate,</w:t>
      </w:r>
    </w:p>
    <w:p w:rsidR="00D840EC" w:rsidRPr="00D629EF" w:rsidRDefault="00D840EC" w:rsidP="00D840EC">
      <w:pPr>
        <w:pStyle w:val="PL"/>
        <w:spacing w:line="0" w:lineRule="atLeast"/>
      </w:pPr>
      <w:r w:rsidRPr="00D629EF">
        <w:tab/>
        <w:t>e-RAB-GuaranteedBitrateUL</w:t>
      </w:r>
      <w:r w:rsidRPr="00D629EF">
        <w:tab/>
      </w:r>
      <w:r w:rsidRPr="00D629EF">
        <w:tab/>
        <w:t>BitRate,</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 SEQUENCE {</w:t>
      </w:r>
    </w:p>
    <w:p w:rsidR="00D840EC" w:rsidRPr="00D629EF" w:rsidRDefault="00D840EC" w:rsidP="00D840EC">
      <w:pPr>
        <w:pStyle w:val="PL"/>
        <w:spacing w:line="0" w:lineRule="atLeast"/>
      </w:pPr>
      <w:r w:rsidRPr="00D629EF">
        <w:tab/>
        <w:t>maxFlowBitRateDownlink</w:t>
      </w:r>
      <w:r w:rsidRPr="00D629EF">
        <w:tab/>
      </w:r>
      <w:r w:rsidRPr="00D629EF">
        <w:tab/>
      </w:r>
      <w:r w:rsidRPr="00D629EF">
        <w:tab/>
        <w:t>BitRate,</w:t>
      </w:r>
    </w:p>
    <w:p w:rsidR="00D840EC" w:rsidRPr="00D629EF" w:rsidRDefault="00D840EC" w:rsidP="00D840EC">
      <w:pPr>
        <w:pStyle w:val="PL"/>
        <w:spacing w:line="0" w:lineRule="atLeast"/>
      </w:pPr>
      <w:r w:rsidRPr="00D629EF">
        <w:tab/>
        <w:t>maxFlowBitRateUplink</w:t>
      </w:r>
      <w:r w:rsidRPr="00D629EF">
        <w:tab/>
      </w:r>
      <w:r w:rsidRPr="00D629EF">
        <w:tab/>
      </w:r>
      <w:r w:rsidRPr="00D629EF">
        <w:tab/>
        <w:t xml:space="preserve">BitRate, </w:t>
      </w:r>
    </w:p>
    <w:p w:rsidR="00D840EC" w:rsidRPr="00D629EF" w:rsidRDefault="00D840EC" w:rsidP="00D840EC">
      <w:pPr>
        <w:pStyle w:val="PL"/>
        <w:spacing w:line="0" w:lineRule="atLeast"/>
      </w:pPr>
      <w:r w:rsidRPr="00D629EF">
        <w:tab/>
        <w:t>guaranteedFlowBitRateDownlink</w:t>
      </w:r>
      <w:r w:rsidRPr="00D629EF">
        <w:tab/>
        <w:t>BitRate,</w:t>
      </w:r>
    </w:p>
    <w:p w:rsidR="00D840EC" w:rsidRPr="00D629EF" w:rsidRDefault="00D840EC" w:rsidP="00D840EC">
      <w:pPr>
        <w:pStyle w:val="PL"/>
        <w:spacing w:line="0" w:lineRule="atLeast"/>
      </w:pPr>
      <w:r w:rsidRPr="00D629EF">
        <w:tab/>
        <w:t>guaranteedFlowBitRateUplink</w:t>
      </w:r>
      <w:r w:rsidRPr="00D629EF">
        <w:tab/>
      </w:r>
      <w:r w:rsidRPr="00D629EF">
        <w:tab/>
        <w:t xml:space="preserve">BitRate, </w:t>
      </w:r>
    </w:p>
    <w:p w:rsidR="00D840EC" w:rsidRPr="00D629EF" w:rsidRDefault="00D840EC" w:rsidP="00D840EC">
      <w:pPr>
        <w:pStyle w:val="PL"/>
        <w:spacing w:line="0" w:lineRule="atLeast"/>
      </w:pPr>
      <w:r w:rsidRPr="00D629EF">
        <w:tab/>
        <w:t>maxPacketLossRateDownlink</w:t>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GBR-QosFlowInformation-ExtIEs}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GTP-TEID</w:t>
      </w:r>
      <w:r w:rsidRPr="00D629EF">
        <w:tab/>
      </w:r>
      <w:r w:rsidRPr="00D629EF">
        <w:tab/>
      </w:r>
      <w:r w:rsidRPr="00D629EF">
        <w:tab/>
      </w:r>
      <w:r w:rsidRPr="00D629EF">
        <w:tab/>
        <w:t>::= OCTET STRING (SIZE (4))</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GTPTLAs</w:t>
      </w:r>
      <w:r w:rsidRPr="00D629EF">
        <w:tab/>
        <w:t>::= SEQUENCE (SIZE(1.. maxnoofGTPTLAs)) OF</w:t>
      </w:r>
      <w:r w:rsidRPr="00D629EF">
        <w:tab/>
        <w:t>GTPTLA-Item</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w:t>
      </w:r>
      <w:r w:rsidRPr="00D629EF">
        <w:tab/>
        <w:t>::= SEQUENCE {</w:t>
      </w:r>
    </w:p>
    <w:p w:rsidR="00D840EC" w:rsidRPr="00D629EF" w:rsidRDefault="00D840EC" w:rsidP="00D840EC">
      <w:pPr>
        <w:pStyle w:val="PL"/>
        <w:spacing w:line="0" w:lineRule="atLeast"/>
      </w:pPr>
      <w:r w:rsidRPr="00D629EF">
        <w:tab/>
        <w:t>gTPTransportLayerAddresses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iE-Extensions</w:t>
      </w:r>
      <w:r w:rsidRPr="00D629EF">
        <w:tab/>
        <w:t>ProtocolExtensionContainer { { GTPTLA-Item-ExtIEs }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w:t>
      </w:r>
      <w:r w:rsidRPr="00D629EF">
        <w:tab/>
      </w:r>
      <w:r w:rsidRPr="00D629EF">
        <w:tab/>
      </w:r>
      <w:r w:rsidRPr="00D629EF">
        <w:tab/>
      </w:r>
      <w:r w:rsidRPr="00D629EF">
        <w:tab/>
        <w:t>::= SEQUENCE {</w:t>
      </w:r>
    </w:p>
    <w:p w:rsidR="00D840EC" w:rsidRPr="00D629EF" w:rsidRDefault="00D840EC" w:rsidP="00D840EC">
      <w:pPr>
        <w:pStyle w:val="PL"/>
        <w:spacing w:line="0" w:lineRule="atLeast"/>
      </w:pPr>
      <w:r w:rsidRPr="00D629EF">
        <w:tab/>
        <w:t>transportLayerAddress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lastRenderedPageBreak/>
        <w:tab/>
        <w:t>gTP-TEID</w:t>
      </w:r>
      <w:r w:rsidRPr="00D629EF">
        <w:tab/>
      </w:r>
      <w:r w:rsidRPr="00D629EF">
        <w:tab/>
      </w:r>
      <w:r w:rsidRPr="00D629EF">
        <w:tab/>
      </w:r>
      <w:r w:rsidRPr="00D629EF">
        <w:tab/>
      </w:r>
      <w:r w:rsidRPr="00D629EF">
        <w:tab/>
      </w:r>
      <w:r w:rsidRPr="00D629EF">
        <w:tab/>
      </w:r>
      <w:r w:rsidRPr="00D629EF">
        <w:tab/>
        <w:t>GTP-TEID,</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r>
      <w:r w:rsidRPr="00D629EF">
        <w:tab/>
        <w:t>ProtocolExtensionContainer { { GTPTunnel-ExtIEs}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GNB-CU-UP-OverloadInformation ::= ENUMERATED {overloaded, not-overloaded}</w:t>
      </w:r>
    </w:p>
    <w:p w:rsidR="00D840EC" w:rsidRPr="00D629EF" w:rsidRDefault="00D840EC" w:rsidP="00D840EC">
      <w:pPr>
        <w:pStyle w:val="PL"/>
        <w:spacing w:line="0" w:lineRule="atLeast"/>
      </w:pPr>
    </w:p>
    <w:p w:rsidR="00D840EC" w:rsidRPr="00D629EF" w:rsidRDefault="00D840EC" w:rsidP="00D840EC">
      <w:pPr>
        <w:pStyle w:val="PL"/>
      </w:pPr>
      <w:r w:rsidRPr="00D629EF">
        <w:t>GNB-DU-ID</w:t>
      </w:r>
      <w:r w:rsidRPr="00D629EF">
        <w:tab/>
        <w:t>::= INTEGER (0..68719476735)</w:t>
      </w:r>
    </w:p>
    <w:p w:rsidR="00D840EC" w:rsidRPr="00D629EF" w:rsidRDefault="00D840EC" w:rsidP="00D840EC">
      <w:pPr>
        <w:pStyle w:val="PL"/>
        <w:rPr>
          <w:rFonts w:eastAsia="宋体"/>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H</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ml:space="preserve">-- I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nIA0,</w:t>
      </w:r>
    </w:p>
    <w:p w:rsidR="00D840EC" w:rsidRPr="00D629EF" w:rsidRDefault="00D840EC" w:rsidP="00D840EC">
      <w:pPr>
        <w:pStyle w:val="PL"/>
        <w:spacing w:line="0" w:lineRule="atLeast"/>
        <w:rPr>
          <w:snapToGrid w:val="0"/>
        </w:rPr>
      </w:pPr>
      <w:r w:rsidRPr="00D629EF">
        <w:rPr>
          <w:snapToGrid w:val="0"/>
        </w:rPr>
        <w:tab/>
        <w:t>i-128-NIA1,</w:t>
      </w:r>
    </w:p>
    <w:p w:rsidR="00D840EC" w:rsidRPr="00D629EF" w:rsidRDefault="00D840EC" w:rsidP="00D840EC">
      <w:pPr>
        <w:pStyle w:val="PL"/>
        <w:spacing w:line="0" w:lineRule="atLeast"/>
        <w:rPr>
          <w:snapToGrid w:val="0"/>
        </w:rPr>
      </w:pPr>
      <w:r w:rsidRPr="00D629EF">
        <w:rPr>
          <w:snapToGrid w:val="0"/>
        </w:rPr>
        <w:tab/>
        <w:t>i-128-NIA2,</w:t>
      </w:r>
    </w:p>
    <w:p w:rsidR="00D840EC" w:rsidRPr="00D629EF" w:rsidRDefault="00D840EC" w:rsidP="00D840EC">
      <w:pPr>
        <w:pStyle w:val="PL"/>
        <w:spacing w:line="0" w:lineRule="atLeast"/>
        <w:rPr>
          <w:snapToGrid w:val="0"/>
        </w:rPr>
      </w:pPr>
      <w:r w:rsidRPr="00D629EF">
        <w:rPr>
          <w:snapToGrid w:val="0"/>
        </w:rPr>
        <w:tab/>
        <w:t>i-128-NIA3,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IntegrityProtectionKey</w:t>
      </w:r>
      <w:r w:rsidRPr="00D629EF">
        <w:rPr>
          <w:snapToGrid w:val="0"/>
        </w:rPr>
        <w:tab/>
        <w:t>::=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rsidR="00D840EC" w:rsidRPr="00D629EF" w:rsidRDefault="00D840EC" w:rsidP="00D840EC">
      <w:pPr>
        <w:pStyle w:val="PL"/>
      </w:pPr>
    </w:p>
    <w:p w:rsidR="00D840EC" w:rsidRPr="00D629EF" w:rsidRDefault="00D840EC" w:rsidP="00D840EC">
      <w:pPr>
        <w:pStyle w:val="PL"/>
        <w:rPr>
          <w:snapToGrid w:val="0"/>
          <w:lang w:eastAsia="zh-CN"/>
        </w:rPr>
      </w:pPr>
      <w:r w:rsidRPr="00D629EF">
        <w:rPr>
          <w:snapToGrid w:val="0"/>
        </w:rPr>
        <w:t xml:space="preserve">InterfacesToTrace ::= </w:t>
      </w:r>
      <w:r w:rsidRPr="00D629EF">
        <w:rPr>
          <w:snapToGrid w:val="0"/>
          <w:lang w:eastAsia="zh-CN"/>
        </w:rPr>
        <w:t>BIT STRING (SIZE(8))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J</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K</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L</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lastRenderedPageBreak/>
        <w:t>-- 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MaxDataBurstVolume  ::= INTEGER (0..4095, ..., 4096.. 2000000)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 ::= SEQUENCE {</w:t>
      </w:r>
    </w:p>
    <w:p w:rsidR="00D840EC" w:rsidRPr="00D629EF" w:rsidRDefault="00D840EC" w:rsidP="00D840EC">
      <w:pPr>
        <w:pStyle w:val="PL"/>
        <w:spacing w:line="0" w:lineRule="atLeast"/>
        <w:rPr>
          <w:snapToGrid w:val="0"/>
        </w:rPr>
      </w:pPr>
      <w:r w:rsidRPr="00D629EF">
        <w:rPr>
          <w:snapToGrid w:val="0"/>
        </w:rPr>
        <w:tab/>
        <w:t>maxIPrate</w:t>
      </w:r>
      <w:r w:rsidRPr="00D629EF">
        <w:rPr>
          <w:snapToGrid w:val="0"/>
        </w:rPr>
        <w:tab/>
      </w:r>
      <w:r w:rsidRPr="00D629EF">
        <w:rPr>
          <w:snapToGrid w:val="0"/>
        </w:rPr>
        <w:tab/>
      </w:r>
      <w:r w:rsidRPr="00D629EF">
        <w:rPr>
          <w:snapToGrid w:val="0"/>
        </w:rPr>
        <w:tab/>
        <w:t>MaxIPrate,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{MaximumIPdatarate-ExtIEs}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MaxIPrate ::= ENUMERATED {</w:t>
      </w:r>
    </w:p>
    <w:p w:rsidR="00D840EC" w:rsidRPr="00D629EF" w:rsidRDefault="00D840EC" w:rsidP="00D840EC">
      <w:pPr>
        <w:pStyle w:val="PL"/>
        <w:spacing w:line="0" w:lineRule="atLeast"/>
        <w:rPr>
          <w:snapToGrid w:val="0"/>
        </w:rPr>
      </w:pPr>
      <w:r w:rsidRPr="00D629EF">
        <w:rPr>
          <w:snapToGrid w:val="0"/>
        </w:rPr>
        <w:tab/>
        <w:t>bitrate64kbs,</w:t>
      </w:r>
    </w:p>
    <w:p w:rsidR="00D840EC" w:rsidRPr="00D629EF" w:rsidRDefault="00D840EC" w:rsidP="00D840EC">
      <w:pPr>
        <w:pStyle w:val="PL"/>
        <w:spacing w:line="0" w:lineRule="atLeast"/>
        <w:rPr>
          <w:snapToGrid w:val="0"/>
        </w:rPr>
      </w:pPr>
      <w:r w:rsidRPr="00D629EF">
        <w:rPr>
          <w:snapToGrid w:val="0"/>
        </w:rPr>
        <w:tab/>
        <w:t>max-UErate,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MaxPacketLossRate ::= INTEGER (0..1000,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 ::=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 ::= SEQUENCE {</w:t>
      </w:r>
    </w:p>
    <w:p w:rsidR="00D840EC" w:rsidRPr="00D629EF" w:rsidRDefault="00D840EC" w:rsidP="00D840EC">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MRDC-Usage-Information-ExtIEs}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NetworkInstance ::= INTEGER (1..256,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New-UL-TNL-Information-Required::=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r w:rsidRPr="00D629EF">
        <w:rPr>
          <w:snapToGrid w:val="0"/>
        </w:rPr>
        <w:t>NGRANAllocationAndRetentionPriority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{NGRANAllocationAndRetentionPriority-ExtIEs}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NG-RAN-QoS-Support-List ::= SEQUENCE (SIZE(1.. maxnoofNGRANQOSParameters)) OF NG-RAN-QoS-Support-Item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 ::= SEQUENCE {</w:t>
      </w:r>
    </w:p>
    <w:p w:rsidR="00D840EC" w:rsidRPr="00D629EF" w:rsidRDefault="00D840EC" w:rsidP="00D840EC">
      <w:pPr>
        <w:pStyle w:val="PL"/>
        <w:spacing w:line="0" w:lineRule="atLeast"/>
        <w:rPr>
          <w:snapToGrid w:val="0"/>
        </w:rPr>
      </w:pPr>
      <w:r w:rsidRPr="00D629EF">
        <w:rPr>
          <w:snapToGrid w:val="0"/>
        </w:rPr>
        <w:tab/>
        <w:t>non-Dynamic5QIDescriptor</w:t>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NG-RAN-QoS-Support-Item-ExtIEs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Non-Dynamic5QIDescriptor-ExtIEs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Non-Dynamic5QIDescriptor-ExtIEs E1AP-PROTOCOL-EXTENSION ::= {</w:t>
      </w:r>
    </w:p>
    <w:p w:rsidR="0096511C" w:rsidRDefault="0096511C" w:rsidP="0096511C">
      <w:pPr>
        <w:pStyle w:val="PL"/>
        <w:tabs>
          <w:tab w:val="clear" w:pos="5376"/>
        </w:tabs>
        <w:spacing w:line="0" w:lineRule="atLeast"/>
        <w:outlineLvl w:val="0"/>
        <w:rPr>
          <w:ins w:id="806" w:author="Rapporteur" w:date="2020-03-31T20:53:00Z"/>
          <w:snapToGrid w:val="0"/>
        </w:rPr>
      </w:pPr>
      <w:ins w:id="807" w:author="Rapporteur" w:date="2020-03-31T20:53: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96511C" w:rsidRDefault="0096511C" w:rsidP="0096511C">
      <w:pPr>
        <w:pStyle w:val="PL"/>
        <w:tabs>
          <w:tab w:val="clear" w:pos="5376"/>
        </w:tabs>
        <w:spacing w:line="0" w:lineRule="atLeast"/>
        <w:outlineLvl w:val="0"/>
        <w:rPr>
          <w:ins w:id="808" w:author="Rapporteur" w:date="2020-03-31T20:53:00Z"/>
          <w:rFonts w:ascii="宋体" w:eastAsia="宋体" w:hAnsi="宋体" w:cs="宋体"/>
          <w:snapToGrid w:val="0"/>
          <w:lang w:val="en-US" w:eastAsia="zh-CN"/>
        </w:rPr>
      </w:pPr>
      <w:ins w:id="809" w:author="Rapporteur" w:date="2020-03-31T20:53:00Z">
        <w:r>
          <w:rPr>
            <w:rFonts w:eastAsia="宋体" w:hint="eastAsia"/>
            <w:snapToGrid w:val="0"/>
            <w:szCs w:val="22"/>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NR-CGI-Support-List ::= SEQUENCE (SIZE(1.. maxnoofNRCGI)) OF NR-CGI-Support-Item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 ::= SEQUENCE {</w:t>
      </w:r>
    </w:p>
    <w:p w:rsidR="00D840EC" w:rsidRPr="00D629EF" w:rsidRDefault="00D840EC" w:rsidP="00D840EC">
      <w:pPr>
        <w:pStyle w:val="PL"/>
        <w:spacing w:line="0" w:lineRule="atLeast"/>
        <w:rPr>
          <w:snapToGrid w:val="0"/>
        </w:rPr>
      </w:pPr>
      <w:r w:rsidRPr="00D629EF">
        <w:rPr>
          <w:snapToGrid w:val="0"/>
        </w:rPr>
        <w:tab/>
        <w:t>nR-CGI</w:t>
      </w:r>
      <w:r w:rsidRPr="00D629EF">
        <w:rPr>
          <w:snapToGrid w:val="0"/>
        </w:rPr>
        <w:tab/>
        <w:t>NR-CGI,</w:t>
      </w:r>
    </w:p>
    <w:p w:rsidR="00D840EC" w:rsidRPr="00D629EF" w:rsidRDefault="00D840EC" w:rsidP="00D840EC">
      <w:pPr>
        <w:pStyle w:val="PL"/>
        <w:spacing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t>ProtocolExtensionContainer { { NR-CGI-Support-Item-ExtIEs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O</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true,</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P</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PacketDelayBudget ::= INTEGER (0..1023,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 ::= SEQUENCE {</w:t>
      </w:r>
    </w:p>
    <w:p w:rsidR="00D840EC" w:rsidRPr="00D629EF" w:rsidRDefault="00D840EC" w:rsidP="00D840EC">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D840EC" w:rsidRPr="00D629EF" w:rsidRDefault="00D840EC" w:rsidP="00D840EC">
      <w:pPr>
        <w:pStyle w:val="PL"/>
        <w:rPr>
          <w:snapToGrid w:val="0"/>
        </w:rPr>
      </w:pPr>
      <w:r w:rsidRPr="00D629EF">
        <w:rPr>
          <w:snapToGrid w:val="0"/>
        </w:rPr>
        <w:tab/>
        <w:t>pER-Exponent</w:t>
      </w:r>
      <w:r w:rsidRPr="00D629EF">
        <w:rPr>
          <w:snapToGrid w:val="0"/>
        </w:rPr>
        <w:tab/>
      </w:r>
      <w:r w:rsidRPr="00D629EF">
        <w:rPr>
          <w:snapToGrid w:val="0"/>
        </w:rPr>
        <w:tab/>
        <w:t>PER-Exponent,</w:t>
      </w:r>
    </w:p>
    <w:p w:rsidR="00D840EC" w:rsidRPr="00D629EF" w:rsidRDefault="00D840EC" w:rsidP="00D840EC">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D840EC" w:rsidRPr="00D629EF" w:rsidRDefault="00D840EC" w:rsidP="00D840EC">
      <w:pPr>
        <w:pStyle w:val="PL"/>
        <w:rPr>
          <w:snapToGrid w:val="0"/>
        </w:rPr>
      </w:pPr>
      <w:r w:rsidRPr="00D629EF">
        <w:rPr>
          <w:snapToGrid w:val="0"/>
          <w:lang w:val="en-US"/>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PER-Scalar ::= INTEGER (0..9, ...)</w:t>
      </w:r>
    </w:p>
    <w:p w:rsidR="00D840EC" w:rsidRPr="00D629EF" w:rsidRDefault="00D840EC" w:rsidP="00D840EC">
      <w:pPr>
        <w:pStyle w:val="PL"/>
        <w:rPr>
          <w:snapToGrid w:val="0"/>
        </w:rPr>
      </w:pPr>
      <w:r w:rsidRPr="00D629EF">
        <w:rPr>
          <w:snapToGrid w:val="0"/>
        </w:rPr>
        <w:t>PER-Exponent ::= INTEGER (0..9,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PDCP-Configuration</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rsidR="00D840EC" w:rsidRPr="00D629EF" w:rsidRDefault="00D840EC" w:rsidP="00D840EC">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pDCP-Duplication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PDCP-Duplication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rsidR="002222FC" w:rsidRDefault="002222FC" w:rsidP="00D840EC">
      <w:pPr>
        <w:pStyle w:val="PL"/>
        <w:spacing w:line="0" w:lineRule="atLeast"/>
        <w:rPr>
          <w:ins w:id="810" w:author="Rapporteur" w:date="2020-03-31T20:53:00Z"/>
          <w:snapToGrid w:val="0"/>
        </w:rPr>
      </w:pPr>
      <w:ins w:id="811" w:author="Rapporteur" w:date="2020-03-31T20:53:00Z">
        <w:r w:rsidRPr="00B754C6">
          <w:rPr>
            <w:snapToGrid w:val="0"/>
          </w:rPr>
          <w:tab/>
        </w:r>
        <w:r w:rsidRPr="00BF68F4">
          <w:rPr>
            <w:snapToGrid w:val="0"/>
          </w:rPr>
          <w:t>{ ID id-</w:t>
        </w:r>
        <w:r>
          <w:rPr>
            <w:snapToGrid w:val="0"/>
          </w:rPr>
          <w:t>AdditionalPDCP</w:t>
        </w:r>
      </w:ins>
      <w:ins w:id="812" w:author="Rapporteur" w:date="2020-05-18T17:12:00Z">
        <w:r w:rsidR="00C7151E">
          <w:rPr>
            <w:snapToGrid w:val="0"/>
          </w:rPr>
          <w:t>du</w:t>
        </w:r>
      </w:ins>
      <w:ins w:id="813" w:author="Rapporteur" w:date="2020-03-31T20:53:00Z">
        <w:r w:rsidRPr="00ED2651">
          <w:rPr>
            <w:snapToGrid w:val="0"/>
          </w:rPr>
          <w:t>plication</w:t>
        </w:r>
        <w:r>
          <w:rPr>
            <w:snapToGrid w:val="0"/>
          </w:rPr>
          <w:t>Information</w:t>
        </w:r>
        <w:r w:rsidRPr="00BF68F4">
          <w:rPr>
            <w:snapToGrid w:val="0"/>
          </w:rPr>
          <w:tab/>
        </w:r>
        <w:r w:rsidRPr="00BF68F4">
          <w:rPr>
            <w:snapToGrid w:val="0"/>
          </w:rPr>
          <w:tab/>
          <w:t>CRITICALITY ignore</w:t>
        </w:r>
        <w:r w:rsidRPr="00BF68F4">
          <w:rPr>
            <w:snapToGrid w:val="0"/>
          </w:rPr>
          <w:tab/>
          <w:t xml:space="preserve">EXTENSION </w:t>
        </w:r>
        <w:r>
          <w:rPr>
            <w:snapToGrid w:val="0"/>
          </w:rPr>
          <w:t>AdditionalPDCP</w:t>
        </w:r>
      </w:ins>
      <w:ins w:id="814" w:author="Rapporteur" w:date="2020-05-18T17:12:00Z">
        <w:r w:rsidR="00C7151E">
          <w:rPr>
            <w:snapToGrid w:val="0"/>
          </w:rPr>
          <w:t>du</w:t>
        </w:r>
      </w:ins>
      <w:ins w:id="815" w:author="Rapporteur" w:date="2020-03-31T20:53:00Z">
        <w:r w:rsidRPr="00ED2651">
          <w:rPr>
            <w:snapToGrid w:val="0"/>
          </w:rPr>
          <w:t>plication</w:t>
        </w:r>
        <w:r>
          <w:rPr>
            <w:snapToGrid w:val="0"/>
          </w:rPr>
          <w:t xml:space="preserve">Information </w:t>
        </w:r>
        <w:r w:rsidRPr="00BF68F4">
          <w:rPr>
            <w:snapToGrid w:val="0"/>
          </w:rPr>
          <w:tab/>
          <w:t>PRESENCE optional</w:t>
        </w:r>
        <w:r w:rsidRPr="00BF68F4">
          <w:rPr>
            <w:snapToGrid w:val="0"/>
          </w:rPr>
          <w:tab/>
          <w:t>},</w:t>
        </w:r>
      </w:ins>
    </w:p>
    <w:p w:rsidR="00D840EC" w:rsidRPr="00D629EF" w:rsidRDefault="00D840EC" w:rsidP="00D840EC">
      <w:pPr>
        <w:pStyle w:val="PL"/>
        <w:spacing w:line="0" w:lineRule="atLeast"/>
        <w:rPr>
          <w:snapToGrid w:val="0"/>
        </w:rPr>
      </w:pPr>
      <w:r w:rsidRPr="00D629EF">
        <w:rPr>
          <w:snapToGrid w:val="0"/>
        </w:rPr>
        <w:lastRenderedPageBreak/>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rsidR="00D840EC" w:rsidRPr="00D629EF" w:rsidRDefault="00D840EC" w:rsidP="00D840EC">
      <w:pPr>
        <w:pStyle w:val="PL"/>
        <w:spacing w:line="0" w:lineRule="atLeast"/>
        <w:rPr>
          <w:snapToGrid w:val="0"/>
        </w:rPr>
      </w:pPr>
      <w:r w:rsidRPr="00D629EF">
        <w:rPr>
          <w:snapToGrid w:val="0"/>
        </w:rPr>
        <w:tab/>
        <w:t>hFN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HFN,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PDCP-Count-ExtIEs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requested,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mRDC-Usage-Information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MRDC-Usage-Information,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PDU-Session-Resource-Data-Usage-Item-ExtIEs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s-12,</w:t>
      </w:r>
    </w:p>
    <w:p w:rsidR="00D840EC" w:rsidRPr="00D629EF" w:rsidRDefault="00D840EC" w:rsidP="00D840EC">
      <w:pPr>
        <w:pStyle w:val="PL"/>
        <w:spacing w:line="0" w:lineRule="atLeast"/>
        <w:rPr>
          <w:snapToGrid w:val="0"/>
        </w:rPr>
      </w:pPr>
      <w:r w:rsidRPr="00D629EF">
        <w:rPr>
          <w:snapToGrid w:val="0"/>
        </w:rPr>
        <w:tab/>
        <w:t>s-18,</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PDCP-SN-Status-Information ::= SEQUENCE {</w:t>
      </w:r>
    </w:p>
    <w:p w:rsidR="00D840EC" w:rsidRPr="00D629EF" w:rsidRDefault="00D840EC" w:rsidP="00D840EC">
      <w:pPr>
        <w:pStyle w:val="PL"/>
        <w:spacing w:line="0" w:lineRule="atLeast"/>
        <w:rPr>
          <w:snapToGrid w:val="0"/>
        </w:rPr>
      </w:pPr>
      <w:r w:rsidRPr="00D629EF">
        <w:rPr>
          <w:snapToGrid w:val="0"/>
        </w:rPr>
        <w:tab/>
        <w:t>pdcpStatusTransfer-UL</w:t>
      </w:r>
      <w:r w:rsidRPr="00D629EF">
        <w:rPr>
          <w:snapToGrid w:val="0"/>
        </w:rPr>
        <w:tab/>
        <w:t>DRBBStatusTransfer,</w:t>
      </w:r>
    </w:p>
    <w:p w:rsidR="00D840EC" w:rsidRPr="00D629EF" w:rsidRDefault="00D840EC" w:rsidP="00D840EC">
      <w:pPr>
        <w:pStyle w:val="PL"/>
        <w:spacing w:line="0" w:lineRule="atLeast"/>
        <w:rPr>
          <w:snapToGrid w:val="0"/>
        </w:rPr>
      </w:pPr>
      <w:r w:rsidRPr="00D629EF">
        <w:rPr>
          <w:snapToGrid w:val="0"/>
        </w:rPr>
        <w:tab/>
        <w:t>pdcpStatusTransfer-DL</w:t>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DRBsSubjectToStatusTransfer-Item-ExtIEs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 ::= SEQUENCE {</w:t>
      </w:r>
    </w:p>
    <w:p w:rsidR="00D840EC" w:rsidRPr="00D629EF" w:rsidRDefault="00D840EC" w:rsidP="00D840EC">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PDU-Session-Resource-Activity-List ::= SEQUENCE (SIZE(1.. maxnoofPDUSessionResource)) OF PDU-Session-Resource-Activity-Item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pDU-Session-Resource-Activity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PDU-Session-Resource-Activity,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 xml:space="preserve">ProtocolExtensionContainer </w:t>
      </w:r>
      <w:r w:rsidRPr="00D629EF">
        <w:rPr>
          <w:snapToGrid w:val="0"/>
        </w:rPr>
        <w:tab/>
      </w:r>
      <w:r w:rsidRPr="00D629EF">
        <w:rPr>
          <w:snapToGrid w:val="0"/>
        </w:rPr>
        <w:tab/>
        <w:t>{ { PDU-Session-Resource-Activity-ItemExtIEs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PDU-Session-Resource-Activity-ItemExtIEs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dRB-Confirm-Modified-List-NG-RAN</w:t>
      </w:r>
      <w:r w:rsidRPr="00D629EF">
        <w:rPr>
          <w:snapToGrid w:val="0"/>
        </w:rPr>
        <w:tab/>
      </w:r>
      <w:r w:rsidRPr="00D629EF">
        <w:rPr>
          <w:snapToGrid w:val="0"/>
        </w:rPr>
        <w:tab/>
        <w:t>DRB-Confirm-Modified-List-NG-RAN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PDU-Session-Resource-Modified-List</w:t>
      </w:r>
      <w:r w:rsidRPr="00D629EF">
        <w:rPr>
          <w:snapToGrid w:val="0"/>
        </w:rPr>
        <w:tab/>
        <w:t>::= SEQUENCE (SIZE(1.. maxnoofPDUSessionResource)) OF PDU-Session-Resource-Modified-Item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lastRenderedPageBreak/>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rsidR="001B25F3" w:rsidRDefault="001B25F3" w:rsidP="001B25F3">
      <w:pPr>
        <w:pStyle w:val="PL"/>
        <w:spacing w:line="0" w:lineRule="atLeast"/>
        <w:rPr>
          <w:ins w:id="816" w:author="Rapporteur" w:date="2020-03-31T20:54:00Z"/>
          <w:rFonts w:eastAsia="宋体"/>
          <w:snapToGrid w:val="0"/>
          <w:lang w:val="en-US" w:eastAsia="zh-CN"/>
        </w:rPr>
      </w:pPr>
      <w:ins w:id="817" w:author="Rapporteur" w:date="2020-03-31T20:54: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val="en-US" w:eastAsia="zh-CN"/>
          </w:rPr>
          <w:t>DL</w:t>
        </w:r>
        <w:r>
          <w:rPr>
            <w:snapToGrid w:val="0"/>
          </w:rPr>
          <w:t>-UP-TNL-Information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rsidR="008F7918" w:rsidRDefault="008F7918" w:rsidP="008F7918">
      <w:pPr>
        <w:pStyle w:val="PL"/>
        <w:spacing w:line="0" w:lineRule="atLeast"/>
        <w:rPr>
          <w:ins w:id="818" w:author="Rapporteur" w:date="2020-03-31T20:55:00Z"/>
          <w:rFonts w:eastAsia="宋体"/>
          <w:snapToGrid w:val="0"/>
          <w:lang w:val="en-US" w:eastAsia="zh-CN"/>
        </w:rPr>
      </w:pPr>
      <w:ins w:id="819"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rsidR="00C63F3F" w:rsidRDefault="00C63F3F" w:rsidP="00C63F3F">
      <w:pPr>
        <w:pStyle w:val="PL"/>
        <w:spacing w:line="0" w:lineRule="atLeast"/>
        <w:rPr>
          <w:ins w:id="820" w:author="Rapporteur" w:date="2020-03-31T20:55:00Z"/>
          <w:rFonts w:ascii="宋体" w:eastAsia="宋体" w:hAnsi="宋体" w:cs="宋体"/>
          <w:snapToGrid w:val="0"/>
          <w:lang w:val="en-US" w:eastAsia="zh-CN"/>
        </w:rPr>
      </w:pPr>
      <w:ins w:id="821"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lastRenderedPageBreak/>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rsidR="00D840EC" w:rsidRPr="00D629EF" w:rsidRDefault="00D840EC" w:rsidP="00D840EC">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rsidR="005C68CE" w:rsidRDefault="005C68CE" w:rsidP="005C68CE">
      <w:pPr>
        <w:pStyle w:val="PL"/>
        <w:spacing w:line="0" w:lineRule="atLeast"/>
        <w:rPr>
          <w:ins w:id="822" w:author="Rapporteur" w:date="2020-03-31T20:56:00Z"/>
          <w:rFonts w:eastAsia="宋体"/>
          <w:snapToGrid w:val="0"/>
          <w:lang w:val="en-US" w:eastAsia="zh-CN"/>
        </w:rPr>
      </w:pPr>
      <w:ins w:id="823" w:author="Rapporteur" w:date="2020-03-31T20:56: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w:t>
      </w:r>
      <w:r w:rsidRPr="00D629EF">
        <w:rPr>
          <w:snapToGrid w:val="0"/>
        </w:rPr>
        <w:tab/>
        <w:t>Data-Forwarding-Information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id-SNSSAI</w:t>
      </w:r>
      <w:r w:rsidRPr="00D629EF">
        <w:rPr>
          <w:snapToGrid w:val="0"/>
        </w:rPr>
        <w:tab/>
      </w:r>
      <w:r w:rsidRPr="00D629EF">
        <w:rPr>
          <w:snapToGrid w:val="0"/>
        </w:rPr>
        <w:tab/>
        <w:t>CRITICALITY reject</w:t>
      </w:r>
      <w:r w:rsidRPr="00D629EF">
        <w:rPr>
          <w:snapToGrid w:val="0"/>
        </w:rPr>
        <w:tab/>
        <w:t>EXTENSION SNSSAI</w:t>
      </w:r>
      <w:r w:rsidRPr="00D629EF">
        <w:rPr>
          <w:snapToGrid w:val="0"/>
        </w:rPr>
        <w:tab/>
      </w:r>
      <w:r w:rsidRPr="00D629EF">
        <w:rPr>
          <w:snapToGrid w:val="0"/>
        </w:rPr>
        <w:tab/>
        <w:t>PRESENCE optional}|</w:t>
      </w:r>
    </w:p>
    <w:p w:rsidR="00997D3C" w:rsidRDefault="00D840EC" w:rsidP="00997D3C">
      <w:pPr>
        <w:pStyle w:val="PL"/>
        <w:spacing w:line="0" w:lineRule="atLeast"/>
        <w:rPr>
          <w:ins w:id="824" w:author="Rapporteur" w:date="2020-03-31T20:56: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25" w:author="Rapporteur" w:date="2020-03-31T20:56:00Z">
        <w:r w:rsidR="00997D3C">
          <w:rPr>
            <w:snapToGrid w:val="0"/>
          </w:rPr>
          <w:t>|</w:t>
        </w:r>
      </w:ins>
    </w:p>
    <w:p w:rsidR="00997D3C" w:rsidRDefault="00997D3C" w:rsidP="00997D3C">
      <w:pPr>
        <w:pStyle w:val="PL"/>
        <w:tabs>
          <w:tab w:val="clear" w:pos="4992"/>
          <w:tab w:val="clear" w:pos="5376"/>
          <w:tab w:val="clear" w:pos="8448"/>
          <w:tab w:val="left" w:pos="5390"/>
          <w:tab w:val="left" w:pos="8290"/>
        </w:tabs>
        <w:spacing w:line="0" w:lineRule="atLeast"/>
        <w:outlineLvl w:val="0"/>
        <w:rPr>
          <w:ins w:id="826" w:author="Rapporteur" w:date="2020-03-31T20:56:00Z"/>
          <w:rFonts w:eastAsia="宋体"/>
          <w:snapToGrid w:val="0"/>
          <w:lang w:eastAsia="zh-CN"/>
        </w:rPr>
      </w:pPr>
      <w:ins w:id="827" w:author="Rapporteur" w:date="2020-03-31T20:56: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t>PRESENCE optional</w:t>
        </w:r>
        <w:r>
          <w:rPr>
            <w:snapToGrid w:val="0"/>
          </w:rPr>
          <w:tab/>
          <w:t>}|</w:t>
        </w:r>
      </w:ins>
    </w:p>
    <w:p w:rsidR="00D840EC" w:rsidRPr="00D629EF" w:rsidRDefault="00997D3C" w:rsidP="00997D3C">
      <w:pPr>
        <w:pStyle w:val="PL"/>
        <w:spacing w:line="0" w:lineRule="atLeast"/>
        <w:rPr>
          <w:snapToGrid w:val="0"/>
        </w:rPr>
      </w:pPr>
      <w:ins w:id="828" w:author="Rapporteur" w:date="2020-03-31T20:56: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ins>
      <w:ins w:id="829" w:author="Rapporteur" w:date="2020-03-31T21:08:00Z">
        <w:r w:rsidR="0030633A">
          <w:rPr>
            <w:rFonts w:eastAsia="宋体"/>
            <w:snapToGrid w:val="0"/>
            <w:lang w:eastAsia="zh-CN"/>
          </w:rPr>
          <w:tab/>
        </w:r>
      </w:ins>
      <w:ins w:id="830" w:author="Rapporteur" w:date="2020-03-31T20:56:00Z">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PDU-Session-Resource-To-Remove-Item-ExtIEs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rsidR="00673FA6" w:rsidRDefault="00D840EC" w:rsidP="00673FA6">
      <w:pPr>
        <w:pStyle w:val="PL"/>
        <w:tabs>
          <w:tab w:val="clear" w:pos="4992"/>
          <w:tab w:val="clear" w:pos="5376"/>
          <w:tab w:val="left" w:pos="4990"/>
        </w:tabs>
        <w:spacing w:line="0" w:lineRule="atLeast"/>
        <w:outlineLvl w:val="0"/>
        <w:rPr>
          <w:ins w:id="831" w:author="Rapporteur" w:date="2020-03-31T20:57: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32" w:author="Rapporteur" w:date="2020-03-31T20:57:00Z">
        <w:r w:rsidR="00673FA6">
          <w:rPr>
            <w:snapToGrid w:val="0"/>
          </w:rPr>
          <w:t>|</w:t>
        </w:r>
      </w:ins>
    </w:p>
    <w:p w:rsidR="00673FA6" w:rsidRDefault="00673FA6" w:rsidP="00673FA6">
      <w:pPr>
        <w:pStyle w:val="PL"/>
        <w:tabs>
          <w:tab w:val="clear" w:pos="5376"/>
        </w:tabs>
        <w:spacing w:line="0" w:lineRule="atLeast"/>
        <w:outlineLvl w:val="0"/>
        <w:rPr>
          <w:ins w:id="833" w:author="Rapporteur" w:date="2020-03-31T20:57:00Z"/>
          <w:rFonts w:eastAsia="宋体"/>
          <w:snapToGrid w:val="0"/>
          <w:lang w:eastAsia="zh-CN"/>
        </w:rPr>
      </w:pPr>
      <w:ins w:id="834" w:author="Rapporteur" w:date="2020-03-31T20:57: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p>
    <w:p w:rsidR="0070579A" w:rsidRDefault="00673FA6" w:rsidP="0070579A">
      <w:pPr>
        <w:pStyle w:val="PL"/>
        <w:spacing w:line="0" w:lineRule="atLeast"/>
        <w:rPr>
          <w:ins w:id="835" w:author="Rapporteur" w:date="2020-05-18T17:18:00Z"/>
          <w:snapToGrid w:val="0"/>
        </w:rPr>
      </w:pPr>
      <w:ins w:id="836" w:author="Rapporteur" w:date="2020-03-31T20:57:00Z">
        <w:r>
          <w:rPr>
            <w:rFonts w:eastAsia="宋体" w:hint="eastAsia"/>
            <w:snapToGrid w:val="0"/>
            <w:lang w:eastAsia="zh-CN"/>
          </w:rPr>
          <w:tab/>
        </w:r>
        <w:r>
          <w:rPr>
            <w:snapToGrid w:val="0"/>
          </w:rPr>
          <w:t>{ 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r>
        <w:r>
          <w:rPr>
            <w:snapToGrid w:val="0"/>
          </w:rPr>
          <w:tab/>
        </w:r>
        <w:r>
          <w:rPr>
            <w:snapToGrid w:val="0"/>
          </w:rPr>
          <w:tab/>
          <w:t>PRESENCE optional</w:t>
        </w:r>
        <w:r>
          <w:rPr>
            <w:snapToGrid w:val="0"/>
          </w:rPr>
          <w:tab/>
          <w:t>}</w:t>
        </w:r>
      </w:ins>
      <w:ins w:id="837" w:author="Rapporteur" w:date="2020-05-18T17:18:00Z">
        <w:r w:rsidR="0070579A">
          <w:rPr>
            <w:snapToGrid w:val="0"/>
          </w:rPr>
          <w:t>|</w:t>
        </w:r>
      </w:ins>
    </w:p>
    <w:p w:rsidR="0070579A" w:rsidRPr="00D629EF" w:rsidRDefault="0070579A" w:rsidP="0070579A">
      <w:pPr>
        <w:pStyle w:val="PL"/>
        <w:spacing w:line="0" w:lineRule="atLeast"/>
        <w:rPr>
          <w:snapToGrid w:val="0"/>
        </w:rPr>
      </w:pPr>
      <w:ins w:id="838" w:author="Rapporteur" w:date="2020-05-18T17:18:00Z">
        <w:r>
          <w:rPr>
            <w:rFonts w:eastAsia="宋体" w:hint="eastAsia"/>
            <w:snapToGrid w:val="0"/>
            <w:lang w:eastAsia="zh-CN"/>
          </w:rPr>
          <w:tab/>
        </w:r>
        <w:r>
          <w:rPr>
            <w:snapToGrid w:val="0"/>
          </w:rPr>
          <w:t>{ ID id-RedundantPDUSessionInformation</w:t>
        </w:r>
        <w:r>
          <w:rPr>
            <w:snapToGrid w:val="0"/>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RedundantPDUSessionInformation</w:t>
        </w:r>
        <w:r>
          <w:rPr>
            <w:snapToGrid w:val="0"/>
          </w:rPr>
          <w:tab/>
          <w:t>PRESENCE optional</w:t>
        </w:r>
        <w:r>
          <w:rPr>
            <w:snapToGrid w:val="0"/>
          </w:rPr>
          <w:tab/>
          <w:t>}</w:t>
        </w:r>
      </w:ins>
    </w:p>
    <w:p w:rsidR="00D840EC" w:rsidRPr="00D629EF" w:rsidRDefault="00D840EC" w:rsidP="007C00D4">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D840EC" w:rsidRPr="00D629EF" w:rsidRDefault="00D840EC" w:rsidP="00D840EC">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rsidR="00B37B94" w:rsidRDefault="00D840EC" w:rsidP="00B37B94">
      <w:pPr>
        <w:pStyle w:val="PL"/>
        <w:tabs>
          <w:tab w:val="clear" w:pos="5376"/>
        </w:tabs>
        <w:spacing w:line="0" w:lineRule="atLeast"/>
        <w:outlineLvl w:val="0"/>
        <w:rPr>
          <w:ins w:id="839" w:author="Rapporteur" w:date="2020-03-31T20:58:00Z"/>
          <w:rFonts w:eastAsia="宋体"/>
          <w:snapToGrid w:val="0"/>
          <w:lang w:eastAsia="zh-CN"/>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ins w:id="840" w:author="Rapporteur" w:date="2020-03-31T20:58:00Z">
        <w:r w:rsidR="00B37B94">
          <w:rPr>
            <w:snapToGrid w:val="0"/>
          </w:rPr>
          <w:t>|</w:t>
        </w:r>
      </w:ins>
    </w:p>
    <w:p w:rsidR="00B37B94" w:rsidRDefault="00B37B94" w:rsidP="00B37B94">
      <w:pPr>
        <w:pStyle w:val="PL"/>
        <w:tabs>
          <w:tab w:val="clear" w:pos="5376"/>
        </w:tabs>
        <w:spacing w:line="0" w:lineRule="atLeast"/>
        <w:outlineLvl w:val="0"/>
        <w:rPr>
          <w:ins w:id="841" w:author="Rapporteur" w:date="2020-03-31T20:58:00Z"/>
          <w:rFonts w:eastAsia="宋体"/>
          <w:snapToGrid w:val="0"/>
          <w:lang w:eastAsia="zh-CN"/>
        </w:rPr>
      </w:pPr>
      <w:ins w:id="842" w:author="Rapporteur" w:date="2020-03-31T20:58: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rFonts w:eastAsia="宋体" w:hint="eastAsia"/>
            <w:snapToGrid w:val="0"/>
            <w:lang w:val="en-US" w:eastAsia="zh-CN"/>
          </w:rPr>
          <w:tab/>
        </w:r>
        <w:r>
          <w:rPr>
            <w:snapToGrid w:val="0"/>
          </w:rPr>
          <w:t>PRESENCE optional</w:t>
        </w:r>
        <w:r>
          <w:rPr>
            <w:snapToGrid w:val="0"/>
          </w:rPr>
          <w:tab/>
          <w:t>}|</w:t>
        </w:r>
      </w:ins>
    </w:p>
    <w:p w:rsidR="00D840EC" w:rsidRPr="00D629EF" w:rsidRDefault="00B37B94" w:rsidP="00B37B94">
      <w:pPr>
        <w:pStyle w:val="PL"/>
        <w:spacing w:line="0" w:lineRule="atLeast"/>
        <w:rPr>
          <w:snapToGrid w:val="0"/>
        </w:rPr>
      </w:pPr>
      <w:ins w:id="843" w:author="Rapporteur" w:date="2020-03-31T20:58: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lastRenderedPageBreak/>
        <w:t>PDU-Session-To-Notify-Item</w:t>
      </w:r>
      <w:r w:rsidRPr="00D629EF">
        <w:rPr>
          <w:rFonts w:eastAsia="MS Mincho"/>
          <w:snapToGrid w:val="0"/>
        </w:rPr>
        <w:tab/>
        <w:t>::=</w:t>
      </w:r>
      <w:r w:rsidRPr="00D629EF">
        <w:rPr>
          <w:rFonts w:eastAsia="MS Mincho"/>
          <w:snapToGrid w:val="0"/>
        </w:rPr>
        <w:tab/>
        <w:t>SEQUENCE {</w:t>
      </w:r>
    </w:p>
    <w:p w:rsidR="00D840EC" w:rsidRPr="00D629EF" w:rsidRDefault="00D840EC" w:rsidP="00D840EC">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D840EC" w:rsidRPr="00D629EF" w:rsidRDefault="00D840EC" w:rsidP="00D840EC">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D840EC" w:rsidRPr="00D629EF" w:rsidRDefault="00D840EC" w:rsidP="00D840EC">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rFonts w:eastAsia="MS Mincho"/>
          <w:snapToGrid w:val="0"/>
        </w:rPr>
      </w:pPr>
      <w:r w:rsidRPr="00D629EF">
        <w:rPr>
          <w:rFonts w:eastAsia="MS Mincho"/>
          <w:snapToGrid w:val="0"/>
        </w:rPr>
        <w:t>}</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snapToGrid w:val="0"/>
        </w:rPr>
      </w:pPr>
      <w:r w:rsidRPr="00D629EF">
        <w:rPr>
          <w:rFonts w:eastAsia="MS Mincho"/>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PDU-Session-Type ::= ENUMERATED {</w:t>
      </w:r>
    </w:p>
    <w:p w:rsidR="00D840EC" w:rsidRPr="00D629EF" w:rsidRDefault="00D840EC" w:rsidP="00D840EC">
      <w:pPr>
        <w:pStyle w:val="PL"/>
        <w:spacing w:line="0" w:lineRule="atLeast"/>
        <w:rPr>
          <w:snapToGrid w:val="0"/>
        </w:rPr>
      </w:pPr>
      <w:r w:rsidRPr="00D629EF">
        <w:rPr>
          <w:snapToGrid w:val="0"/>
        </w:rPr>
        <w:tab/>
        <w:t>ipv4,</w:t>
      </w:r>
    </w:p>
    <w:p w:rsidR="00D840EC" w:rsidRPr="00D629EF" w:rsidRDefault="00D840EC" w:rsidP="00D840EC">
      <w:pPr>
        <w:pStyle w:val="PL"/>
        <w:spacing w:line="0" w:lineRule="atLeast"/>
        <w:rPr>
          <w:snapToGrid w:val="0"/>
        </w:rPr>
      </w:pPr>
      <w:r w:rsidRPr="00D629EF">
        <w:rPr>
          <w:snapToGrid w:val="0"/>
        </w:rPr>
        <w:tab/>
        <w:t>ipv6,</w:t>
      </w:r>
    </w:p>
    <w:p w:rsidR="00D840EC" w:rsidRPr="00D629EF" w:rsidRDefault="00D840EC" w:rsidP="00D840EC">
      <w:pPr>
        <w:pStyle w:val="PL"/>
        <w:spacing w:line="0" w:lineRule="atLeast"/>
        <w:rPr>
          <w:snapToGrid w:val="0"/>
        </w:rPr>
      </w:pPr>
      <w:r w:rsidRPr="00D629EF">
        <w:rPr>
          <w:snapToGrid w:val="0"/>
        </w:rPr>
        <w:tab/>
        <w:t>ipv4v6,</w:t>
      </w:r>
    </w:p>
    <w:p w:rsidR="00D840EC" w:rsidRPr="00D629EF" w:rsidRDefault="00D840EC" w:rsidP="00D840EC">
      <w:pPr>
        <w:pStyle w:val="PL"/>
        <w:spacing w:line="0" w:lineRule="atLeast"/>
        <w:rPr>
          <w:snapToGrid w:val="0"/>
        </w:rPr>
      </w:pPr>
      <w:r w:rsidRPr="00D629EF">
        <w:rPr>
          <w:snapToGrid w:val="0"/>
        </w:rPr>
        <w:tab/>
        <w:t>ethernet,</w:t>
      </w:r>
    </w:p>
    <w:p w:rsidR="00D840EC" w:rsidRPr="00D629EF" w:rsidRDefault="00D840EC" w:rsidP="00D840EC">
      <w:pPr>
        <w:pStyle w:val="PL"/>
        <w:spacing w:line="0" w:lineRule="atLeast"/>
        <w:rPr>
          <w:snapToGrid w:val="0"/>
        </w:rPr>
      </w:pPr>
      <w:r w:rsidRPr="00D629EF">
        <w:rPr>
          <w:snapToGrid w:val="0"/>
        </w:rPr>
        <w:tab/>
        <w:t>unstructured,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PLMN-Identity ::= OCTET STRING (SIZE(3))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PortNumber ::= BIT STRING (SIZE(16))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PPI ::= INTEGER (0..7,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Pre-emptionCapability ::= ENUMERATED {</w:t>
      </w:r>
    </w:p>
    <w:p w:rsidR="00D840EC" w:rsidRPr="00D629EF" w:rsidRDefault="00D840EC" w:rsidP="00D840EC">
      <w:pPr>
        <w:pStyle w:val="PL"/>
        <w:spacing w:line="0" w:lineRule="atLeast"/>
        <w:rPr>
          <w:snapToGrid w:val="0"/>
        </w:rPr>
      </w:pPr>
      <w:r w:rsidRPr="00D629EF">
        <w:rPr>
          <w:snapToGrid w:val="0"/>
        </w:rPr>
        <w:tab/>
        <w:t>shall-not-trigger-pre-emption,</w:t>
      </w:r>
    </w:p>
    <w:p w:rsidR="00D840EC" w:rsidRPr="00D629EF" w:rsidRDefault="00D840EC" w:rsidP="00D840EC">
      <w:pPr>
        <w:pStyle w:val="PL"/>
        <w:spacing w:line="0" w:lineRule="atLeast"/>
        <w:rPr>
          <w:snapToGrid w:val="0"/>
        </w:rPr>
      </w:pPr>
      <w:r w:rsidRPr="00D629EF">
        <w:rPr>
          <w:snapToGrid w:val="0"/>
        </w:rPr>
        <w:tab/>
        <w:t>may-trigger-pre-emption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Pre-emptionVulnerability ::= ENUMERATED {</w:t>
      </w:r>
    </w:p>
    <w:p w:rsidR="00D840EC" w:rsidRPr="00D629EF" w:rsidRDefault="00D840EC" w:rsidP="00D840EC">
      <w:pPr>
        <w:pStyle w:val="PL"/>
        <w:spacing w:line="0" w:lineRule="atLeast"/>
        <w:rPr>
          <w:snapToGrid w:val="0"/>
        </w:rPr>
      </w:pPr>
      <w:r w:rsidRPr="00D629EF">
        <w:rPr>
          <w:snapToGrid w:val="0"/>
        </w:rPr>
        <w:tab/>
        <w:t>not-pre-emptable,</w:t>
      </w:r>
    </w:p>
    <w:p w:rsidR="00D840EC" w:rsidRPr="00D629EF" w:rsidRDefault="00D840EC" w:rsidP="00D840EC">
      <w:pPr>
        <w:pStyle w:val="PL"/>
        <w:spacing w:line="0" w:lineRule="atLeast"/>
        <w:rPr>
          <w:snapToGrid w:val="0"/>
        </w:rPr>
      </w:pPr>
      <w:r w:rsidRPr="00D629EF">
        <w:rPr>
          <w:snapToGrid w:val="0"/>
        </w:rPr>
        <w:tab/>
        <w:t>pre-emptable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Q</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QCI ::= 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QoS-Characteristics ::= CHOICE {</w:t>
      </w:r>
    </w:p>
    <w:p w:rsidR="00D840EC" w:rsidRPr="00D629EF" w:rsidRDefault="00D840EC" w:rsidP="00D840EC">
      <w:pPr>
        <w:pStyle w:val="PL"/>
        <w:spacing w:line="0" w:lineRule="atLeast"/>
        <w:rPr>
          <w:snapToGrid w:val="0"/>
        </w:rPr>
      </w:pPr>
      <w:r w:rsidRPr="00D629EF">
        <w:rPr>
          <w:snapToGrid w:val="0"/>
        </w:rPr>
        <w:tab/>
        <w:t>non-Dynamic-5QI</w:t>
      </w:r>
      <w:r w:rsidRPr="00D629EF">
        <w:rPr>
          <w:snapToGrid w:val="0"/>
        </w:rPr>
        <w:tab/>
      </w:r>
      <w:r w:rsidRPr="00D629EF">
        <w:rPr>
          <w:snapToGrid w:val="0"/>
        </w:rPr>
        <w:tab/>
      </w:r>
      <w:r w:rsidRPr="00D629EF">
        <w:rPr>
          <w:snapToGrid w:val="0"/>
        </w:rPr>
        <w:tab/>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dynamic-5QI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Dynamic5QIDescriptor,</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QoS-Characteristics-</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QoS-Characteristics-</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QoS-Flow-Identifier</w:t>
      </w:r>
      <w:r w:rsidRPr="00D629EF">
        <w:rPr>
          <w:snapToGrid w:val="0"/>
        </w:rPr>
        <w:tab/>
        <w:t>::=</w:t>
      </w:r>
      <w:r w:rsidRPr="00D629EF">
        <w:rPr>
          <w:snapToGrid w:val="0"/>
        </w:rPr>
        <w:tab/>
        <w:t>INTEGER (0..63)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QoS-Flow-List</w:t>
      </w:r>
      <w:r w:rsidRPr="00D629EF">
        <w:rPr>
          <w:snapToGrid w:val="0"/>
        </w:rPr>
        <w:tab/>
        <w:t>::= SEQUENCE (SIZE(1.. maxnoofQoSFlows)) OF 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QoS-Flow-Mapping-List</w:t>
      </w:r>
      <w:r w:rsidRPr="00D629EF">
        <w:rPr>
          <w:snapToGrid w:val="0"/>
        </w:rPr>
        <w:tab/>
        <w:t>::= SEQUENCE (SIZE(1.. maxnoofQoSFlows)) OF QoS-Flow-Mapping-Item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QoS-Flow-Mapping-Indication ::= ENUMERATED {ul, dl,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QoS-Parameters-Support-List-ItemExtIEs}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lastRenderedPageBreak/>
        <w:t>QoSPriorityLevel ::= INTEGER (0..127,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QoS-Flow-QoS-Parameter-List</w:t>
      </w:r>
      <w:r w:rsidRPr="00D629EF">
        <w:rPr>
          <w:snapToGrid w:val="0"/>
        </w:rPr>
        <w:tab/>
        <w:t>::= SEQUENCE (SIZE(1.. maxnoofQoSFlows)) OF QoS-Flow-QoS-Parameter-Item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D840EC" w:rsidRPr="00D629EF" w:rsidRDefault="00D840EC" w:rsidP="00D840EC">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rsidR="00792B80" w:rsidRDefault="00792B80" w:rsidP="00792B80">
      <w:pPr>
        <w:pStyle w:val="PL"/>
        <w:spacing w:line="0" w:lineRule="atLeast"/>
        <w:rPr>
          <w:ins w:id="844" w:author="Rapporteur" w:date="2020-03-31T21:01:00Z"/>
          <w:rFonts w:eastAsia="宋体"/>
          <w:snapToGrid w:val="0"/>
          <w:lang w:val="en-US" w:eastAsia="zh-CN"/>
        </w:rPr>
      </w:pPr>
      <w:ins w:id="845"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w:t>
        </w:r>
        <w:r>
          <w:rPr>
            <w:snapToGrid w:val="0"/>
            <w:lang w:val="en-US"/>
          </w:rPr>
          <w:t>RedundantQosFlowIn</w:t>
        </w:r>
        <w:r>
          <w:rPr>
            <w:rFonts w:eastAsia="宋体" w:hint="eastAsia"/>
            <w:snapToGrid w:val="0"/>
            <w:lang w:val="en-US" w:eastAsia="zh-CN"/>
          </w:rPr>
          <w:t>dicator</w:t>
        </w:r>
        <w:r>
          <w:rPr>
            <w:rFonts w:eastAsia="宋体" w:hint="eastAsia"/>
            <w:snapToGrid w:val="0"/>
            <w:lang w:val="en-US" w:eastAsia="zh-CN"/>
          </w:rPr>
          <w:tab/>
        </w:r>
        <w:r>
          <w:rPr>
            <w:snapToGrid w:val="0"/>
          </w:rPr>
          <w:tab/>
          <w:t xml:space="preserve">CRITICALITY ignore </w:t>
        </w:r>
        <w:r>
          <w:rPr>
            <w:snapToGrid w:val="0"/>
          </w:rPr>
          <w:tab/>
          <w:t>EXTENSION RedundantQoSFlowIndica</w:t>
        </w:r>
        <w:r>
          <w:rPr>
            <w:rFonts w:eastAsia="宋体" w:hint="eastAsia"/>
            <w:snapToGrid w:val="0"/>
            <w:lang w:val="en-US" w:eastAsia="zh-CN"/>
          </w:rPr>
          <w:t>tor</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r>
          <w:rPr>
            <w:rFonts w:eastAsia="宋体" w:hint="eastAsia"/>
            <w:snapToGrid w:val="0"/>
            <w:lang w:val="en-US" w:eastAsia="zh-CN"/>
          </w:rPr>
          <w:t>|</w:t>
        </w:r>
      </w:ins>
    </w:p>
    <w:p w:rsidR="00792B80" w:rsidRDefault="00792B80" w:rsidP="00792B80">
      <w:pPr>
        <w:pStyle w:val="PL"/>
        <w:tabs>
          <w:tab w:val="clear" w:pos="384"/>
          <w:tab w:val="left" w:pos="380"/>
        </w:tabs>
        <w:spacing w:line="0" w:lineRule="atLeast"/>
        <w:outlineLvl w:val="0"/>
        <w:rPr>
          <w:ins w:id="846" w:author="Rapporteur" w:date="2020-03-31T21:01:00Z"/>
          <w:rFonts w:eastAsia="宋体"/>
          <w:snapToGrid w:val="0"/>
          <w:lang w:val="en-US" w:eastAsia="zh-CN"/>
        </w:rPr>
      </w:pPr>
      <w:ins w:id="847"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-TSCTrafficCharacteristics</w:t>
        </w:r>
        <w:r>
          <w:rPr>
            <w:snapToGrid w:val="0"/>
          </w:rPr>
          <w:t xml:space="preserve"> </w:t>
        </w:r>
        <w:r>
          <w:rPr>
            <w:snapToGrid w:val="0"/>
          </w:rPr>
          <w:tab/>
        </w:r>
        <w:r>
          <w:rPr>
            <w:rFonts w:eastAsia="宋体" w:hint="eastAsia"/>
            <w:snapToGrid w:val="0"/>
            <w:lang w:eastAsia="zh-CN"/>
          </w:rPr>
          <w:tab/>
        </w:r>
        <w:r>
          <w:rPr>
            <w:snapToGrid w:val="0"/>
          </w:rPr>
          <w:t xml:space="preserve">CRITICALITY ignore </w:t>
        </w:r>
        <w:r>
          <w:rPr>
            <w:snapToGrid w:val="0"/>
          </w:rPr>
          <w:tab/>
          <w:t xml:space="preserve">EXTENSION </w:t>
        </w:r>
        <w:r>
          <w:rPr>
            <w:rFonts w:eastAsia="宋体" w:hint="eastAsia"/>
            <w:snapToGrid w:val="0"/>
            <w:lang w:val="en-US" w:eastAsia="zh-CN"/>
          </w:rPr>
          <w:t xml:space="preserve">TSCTrafficCharacteristics </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QoSFlowLevelQoSParameters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rsidR="00D840EC" w:rsidRPr="00D629EF" w:rsidRDefault="00D840EC" w:rsidP="00D840EC">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rsidR="00D840EC" w:rsidRPr="00D629EF" w:rsidRDefault="00D840EC" w:rsidP="00D840EC">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paging-Policy-Indicator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rsidR="00D840EC" w:rsidRDefault="00D840EC" w:rsidP="00D840EC">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D840EC" w:rsidRPr="00D629EF" w:rsidRDefault="00D840EC" w:rsidP="00D840EC">
      <w:pPr>
        <w:pStyle w:val="PL"/>
        <w:spacing w:line="0" w:lineRule="atLeast"/>
        <w:rPr>
          <w:snapToGrid w:val="0"/>
        </w:rPr>
      </w:pPr>
      <w:r>
        <w:rPr>
          <w:snapToGrid w:val="0"/>
        </w:rPr>
        <w:tab/>
      </w: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Default="00D840EC" w:rsidP="00D840EC">
      <w:pPr>
        <w:pStyle w:val="PL"/>
        <w:spacing w:line="0" w:lineRule="atLeast"/>
        <w:rPr>
          <w:snapToGrid w:val="0"/>
        </w:rPr>
      </w:pPr>
      <w:r w:rsidRPr="00CE7C72">
        <w:rPr>
          <w:snapToGrid w:val="0"/>
        </w:rPr>
        <w:t>QosMonitoringRequest ::= ENUMERATED {ul, dl, both}</w:t>
      </w:r>
    </w:p>
    <w:p w:rsidR="00D840EC"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R</w:t>
      </w:r>
    </w:p>
    <w:p w:rsidR="00D840EC" w:rsidRPr="00D629EF" w:rsidRDefault="00D840EC" w:rsidP="00D840EC">
      <w:pPr>
        <w:pStyle w:val="PL"/>
        <w:spacing w:line="0" w:lineRule="atLeast"/>
        <w:rPr>
          <w:snapToGrid w:val="0"/>
        </w:rPr>
      </w:pPr>
    </w:p>
    <w:p w:rsidR="00D840EC" w:rsidRPr="00D629EF" w:rsidRDefault="00D840EC" w:rsidP="00D840EC">
      <w:pPr>
        <w:pStyle w:val="PL"/>
        <w:tabs>
          <w:tab w:val="clear" w:pos="1536"/>
          <w:tab w:val="left" w:pos="1375"/>
        </w:tabs>
      </w:pPr>
      <w:r w:rsidRPr="00D629EF">
        <w:rPr>
          <w:snapToGrid w:val="0"/>
        </w:rPr>
        <w:t xml:space="preserve">RANUEID </w:t>
      </w:r>
      <w:r w:rsidRPr="00D629EF">
        <w:t>::= OCTET STRING (SIZE (8))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lastRenderedPageBreak/>
        <w:t>RAT-Type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e-UTRA,</w:t>
      </w:r>
    </w:p>
    <w:p w:rsidR="00D840EC" w:rsidRPr="00D629EF" w:rsidRDefault="00D840EC" w:rsidP="00D840EC">
      <w:pPr>
        <w:pStyle w:val="PL"/>
        <w:spacing w:line="0" w:lineRule="atLeast"/>
        <w:rPr>
          <w:snapToGrid w:val="0"/>
        </w:rPr>
      </w:pPr>
      <w:r w:rsidRPr="00D629EF">
        <w:rPr>
          <w:snapToGrid w:val="0"/>
        </w:rPr>
        <w:tab/>
        <w:t>nR,</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33645F" w:rsidRDefault="0033645F" w:rsidP="0033645F">
      <w:pPr>
        <w:pStyle w:val="PL"/>
        <w:rPr>
          <w:ins w:id="848" w:author="Rapporteur" w:date="2020-03-31T21:02:00Z"/>
          <w:snapToGrid w:val="0"/>
        </w:rPr>
      </w:pPr>
    </w:p>
    <w:p w:rsidR="0033645F" w:rsidRDefault="0033645F" w:rsidP="0033645F">
      <w:pPr>
        <w:pStyle w:val="PL"/>
        <w:rPr>
          <w:ins w:id="849" w:author="Rapporteur" w:date="2020-03-31T21:02:00Z"/>
          <w:snapToGrid w:val="0"/>
          <w:lang w:val="en-US"/>
        </w:rPr>
      </w:pPr>
      <w:ins w:id="850" w:author="Rapporteur" w:date="2020-03-31T21:02:00Z">
        <w:r>
          <w:rPr>
            <w:snapToGrid w:val="0"/>
          </w:rPr>
          <w:t>RedundantQoSFlowIndica</w:t>
        </w:r>
        <w:r>
          <w:rPr>
            <w:rFonts w:eastAsia="宋体" w:hint="eastAsia"/>
            <w:snapToGrid w:val="0"/>
            <w:lang w:val="en-US" w:eastAsia="zh-CN"/>
          </w:rPr>
          <w:t>tor</w:t>
        </w:r>
        <w:r>
          <w:rPr>
            <w:snapToGrid w:val="0"/>
            <w:lang w:val="en-US"/>
          </w:rPr>
          <w:t>::= ENUMERATED {true,false}</w:t>
        </w:r>
      </w:ins>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snapToGrid w:val="0"/>
        </w:rPr>
        <w:t>::= SEQUENCE (SIZE(1.. maxnoofDRBs)) OF DRB-Removed-Item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rlc-tm,</w:t>
      </w:r>
    </w:p>
    <w:p w:rsidR="00D840EC" w:rsidRPr="00D629EF" w:rsidRDefault="00D840EC" w:rsidP="00D840EC">
      <w:pPr>
        <w:pStyle w:val="PL"/>
        <w:rPr>
          <w:snapToGrid w:val="0"/>
        </w:rPr>
      </w:pPr>
      <w:r w:rsidRPr="00D629EF">
        <w:rPr>
          <w:snapToGrid w:val="0"/>
        </w:rPr>
        <w:tab/>
        <w:t>rlc-am,</w:t>
      </w:r>
    </w:p>
    <w:p w:rsidR="00D840EC" w:rsidRPr="00D629EF" w:rsidRDefault="00D840EC" w:rsidP="00D840EC">
      <w:pPr>
        <w:pStyle w:val="PL"/>
        <w:rPr>
          <w:snapToGrid w:val="0"/>
        </w:rPr>
      </w:pPr>
      <w:r w:rsidRPr="00D629EF">
        <w:rPr>
          <w:snapToGrid w:val="0"/>
        </w:rPr>
        <w:tab/>
        <w:t>rlc-um-bidirectional,</w:t>
      </w:r>
    </w:p>
    <w:p w:rsidR="00D840EC" w:rsidRPr="00D629EF" w:rsidRDefault="00D840EC" w:rsidP="00D840EC">
      <w:pPr>
        <w:pStyle w:val="PL"/>
        <w:rPr>
          <w:snapToGrid w:val="0"/>
        </w:rPr>
      </w:pPr>
      <w:r w:rsidRPr="00D629EF">
        <w:rPr>
          <w:snapToGrid w:val="0"/>
        </w:rPr>
        <w:tab/>
        <w:t>rlc-um-unidirectional-ul,</w:t>
      </w:r>
    </w:p>
    <w:p w:rsidR="00D840EC" w:rsidRPr="00D629EF" w:rsidRDefault="00D840EC" w:rsidP="00D840EC">
      <w:pPr>
        <w:pStyle w:val="PL"/>
        <w:rPr>
          <w:snapToGrid w:val="0"/>
        </w:rPr>
      </w:pPr>
      <w:r w:rsidRPr="00D629EF">
        <w:rPr>
          <w:snapToGrid w:val="0"/>
        </w:rPr>
        <w:tab/>
        <w:t>rlc-um-unidirectional-dl,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w:t>
      </w:r>
      <w:r w:rsidRPr="00D629EF">
        <w:rPr>
          <w:snapToGrid w:val="0"/>
        </w:rPr>
        <w:tab/>
        <w:t>::= CHOICE {</w:t>
      </w:r>
    </w:p>
    <w:p w:rsidR="00D840EC" w:rsidRPr="00D629EF" w:rsidRDefault="00D840EC" w:rsidP="00D840EC">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rsidR="00D840EC" w:rsidRPr="00D629EF" w:rsidRDefault="00D840EC" w:rsidP="00D840EC">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rsidR="00D840EC" w:rsidRPr="00D629EF" w:rsidRDefault="00D840EC" w:rsidP="00D840EC">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ROHC-Parameters-ExtIEs E1AP-PROTOCOL-IES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rsidR="00D840EC" w:rsidRPr="00D629EF" w:rsidRDefault="00D840EC" w:rsidP="00D840EC">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SecurityAlgorithm-ExtIEs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lastRenderedPageBreak/>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 ::= SEQUENCE {</w:t>
      </w:r>
    </w:p>
    <w:p w:rsidR="00D840EC" w:rsidRPr="00D629EF" w:rsidRDefault="00D840EC" w:rsidP="00D840EC">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rsidR="00D840EC" w:rsidRPr="00D629EF" w:rsidRDefault="00D840EC" w:rsidP="00D840EC">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rsidR="00D840EC" w:rsidRPr="00D629EF" w:rsidRDefault="00D840EC" w:rsidP="00D840EC">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{SecurityIndication-ExtIEs}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SecurityInformation ::= SEQUENCE {</w:t>
      </w:r>
    </w:p>
    <w:p w:rsidR="00D840EC" w:rsidRPr="00D629EF" w:rsidRDefault="00D840EC" w:rsidP="00D840EC">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rsidR="00D840EC" w:rsidRPr="00D629EF" w:rsidRDefault="00D840EC" w:rsidP="00D840EC">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SecurityInformation-ExtIEs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 ::= SEQUENCE {</w:t>
      </w:r>
    </w:p>
    <w:p w:rsidR="00D840EC" w:rsidRPr="00D629EF" w:rsidRDefault="00D840EC" w:rsidP="00D840EC">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rsidR="00D840EC" w:rsidRPr="00D629EF" w:rsidRDefault="00D840EC" w:rsidP="00D840EC">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Slice-Support-List ::= SEQUENCE (SIZE(1.. maxnoofSliceItems)) OF Slice-Support-Item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 ::= SEQUENCE {</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Slice-Support-Item-ExtIEs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 ::= SEQUENCE {</w:t>
      </w:r>
    </w:p>
    <w:p w:rsidR="00D840EC" w:rsidRPr="00D629EF" w:rsidRDefault="00D840EC" w:rsidP="00D840EC">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rsidR="00D840EC" w:rsidRPr="00D629EF" w:rsidRDefault="00D840EC" w:rsidP="00D840EC">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SNSSAI-ExtIEs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 ::= SEQUENCE {</w:t>
      </w:r>
    </w:p>
    <w:p w:rsidR="00D840EC" w:rsidRPr="00D629EF" w:rsidRDefault="00D840EC" w:rsidP="00D840EC">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rsidR="00D840EC" w:rsidRPr="00D629EF" w:rsidRDefault="00D840EC" w:rsidP="00D840EC">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rsidR="00D840EC" w:rsidRPr="00D629EF" w:rsidRDefault="00D840EC" w:rsidP="00D840EC">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SDAP-Configuration-ExtIEs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SubscriberProfileIDforRFP ::= INTEGER (1..256,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T</w:t>
      </w:r>
    </w:p>
    <w:p w:rsidR="00D840EC" w:rsidRPr="00D629EF" w:rsidRDefault="00D840EC" w:rsidP="00D840EC">
      <w:pPr>
        <w:pStyle w:val="PL"/>
        <w:rPr>
          <w:snapToGrid w:val="0"/>
        </w:rPr>
      </w:pPr>
    </w:p>
    <w:p w:rsidR="00D840EC" w:rsidRPr="00D629EF" w:rsidRDefault="00D840EC" w:rsidP="00D840EC">
      <w:pPr>
        <w:pStyle w:val="PL"/>
      </w:pPr>
      <w:r w:rsidRPr="00D629EF">
        <w:t xml:space="preserve">TimeToWait ::= ENUMERATED {v1s, v2s, v5s, v10s, v20s, v60s, ...} </w:t>
      </w:r>
    </w:p>
    <w:p w:rsidR="00D840EC" w:rsidRPr="00D629EF" w:rsidRDefault="00D840EC" w:rsidP="00D840EC">
      <w:pPr>
        <w:pStyle w:val="PL"/>
      </w:pPr>
    </w:p>
    <w:p w:rsidR="00D840EC" w:rsidRPr="00D629EF" w:rsidRDefault="00D840EC" w:rsidP="00D840EC">
      <w:pPr>
        <w:pStyle w:val="PL"/>
      </w:pPr>
      <w:r w:rsidRPr="00D629EF">
        <w:t>TNLAssociationUsage ::= ENUMERATED {</w:t>
      </w:r>
    </w:p>
    <w:p w:rsidR="00D840EC" w:rsidRPr="00D629EF" w:rsidRDefault="00D840EC" w:rsidP="00D840EC">
      <w:pPr>
        <w:pStyle w:val="PL"/>
      </w:pPr>
      <w:r w:rsidRPr="00D629EF">
        <w:tab/>
        <w:t>ue,</w:t>
      </w:r>
    </w:p>
    <w:p w:rsidR="00D840EC" w:rsidRPr="00D629EF" w:rsidRDefault="00D840EC" w:rsidP="00D840EC">
      <w:pPr>
        <w:pStyle w:val="PL"/>
      </w:pPr>
      <w:r w:rsidRPr="00D629EF">
        <w:tab/>
        <w:t>non-ue,</w:t>
      </w:r>
    </w:p>
    <w:p w:rsidR="00D840EC" w:rsidRPr="00D629EF" w:rsidRDefault="00D840EC" w:rsidP="00D840EC">
      <w:pPr>
        <w:pStyle w:val="PL"/>
      </w:pPr>
      <w:r w:rsidRPr="00D629EF">
        <w:tab/>
        <w:t xml:space="preserve">both, </w:t>
      </w:r>
    </w:p>
    <w:p w:rsidR="00D840EC" w:rsidRPr="00D629EF" w:rsidRDefault="00D840EC" w:rsidP="00D840EC">
      <w:pPr>
        <w:pStyle w:val="PL"/>
      </w:pPr>
      <w:r w:rsidRPr="00D629EF">
        <w:t>...</w:t>
      </w:r>
    </w:p>
    <w:p w:rsidR="00D840EC" w:rsidRPr="00D629EF" w:rsidRDefault="00D840EC" w:rsidP="00D840EC">
      <w:pPr>
        <w:pStyle w:val="PL"/>
      </w:pPr>
      <w:r w:rsidRPr="00D629EF">
        <w:t>}</w:t>
      </w:r>
    </w:p>
    <w:p w:rsidR="00F21C6B" w:rsidRDefault="00F21C6B" w:rsidP="00F21C6B">
      <w:pPr>
        <w:pStyle w:val="PL"/>
        <w:rPr>
          <w:ins w:id="851" w:author="Rapporteur" w:date="2020-03-31T21:03:00Z"/>
        </w:rPr>
      </w:pPr>
    </w:p>
    <w:p w:rsidR="00F21C6B" w:rsidRDefault="00F21C6B" w:rsidP="00F21C6B">
      <w:pPr>
        <w:pStyle w:val="PL"/>
        <w:spacing w:line="0" w:lineRule="atLeast"/>
        <w:rPr>
          <w:ins w:id="852" w:author="Rapporteur" w:date="2020-03-31T21:03:00Z"/>
          <w:rFonts w:eastAsia="宋体"/>
          <w:snapToGrid w:val="0"/>
          <w:lang w:eastAsia="zh-CN"/>
        </w:rPr>
      </w:pPr>
      <w:ins w:id="853" w:author="Rapporteur" w:date="2020-03-31T21:03:00Z">
        <w:r>
          <w:rPr>
            <w:snapToGrid w:val="0"/>
            <w:lang w:val="en-US"/>
          </w:rPr>
          <w:t>TSCTrafficCharacteristics</w:t>
        </w:r>
        <w:r>
          <w:rPr>
            <w:rFonts w:eastAsia="宋体" w:hint="eastAsia"/>
            <w:snapToGrid w:val="0"/>
            <w:lang w:val="en-US" w:eastAsia="zh-CN"/>
          </w:rPr>
          <w:tab/>
        </w:r>
        <w:r>
          <w:rPr>
            <w:snapToGrid w:val="0"/>
          </w:rPr>
          <w:tab/>
          <w:t>::= SEQUENCE {</w:t>
        </w:r>
      </w:ins>
    </w:p>
    <w:p w:rsidR="00F21C6B" w:rsidRDefault="00F21C6B" w:rsidP="00F21C6B">
      <w:pPr>
        <w:pStyle w:val="PL"/>
        <w:spacing w:line="0" w:lineRule="atLeast"/>
        <w:rPr>
          <w:ins w:id="854" w:author="Rapporteur" w:date="2020-03-31T21:03:00Z"/>
          <w:rFonts w:eastAsia="宋体"/>
          <w:snapToGrid w:val="0"/>
          <w:lang w:val="en-US" w:eastAsia="zh-CN"/>
        </w:rPr>
      </w:pPr>
      <w:ins w:id="855" w:author="Rapporteur" w:date="2020-03-31T21:03:00Z">
        <w:r>
          <w:rPr>
            <w:rFonts w:eastAsia="宋体" w:hint="eastAsia"/>
            <w:snapToGrid w:val="0"/>
            <w:lang w:val="en-US" w:eastAsia="zh-CN"/>
          </w:rPr>
          <w:tab/>
          <w:t>tSCTrafficCharacteristicsUL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56" w:author="Rapporteur" w:date="2020-03-31T21:03:00Z"/>
          <w:rFonts w:eastAsia="宋体"/>
          <w:snapToGrid w:val="0"/>
          <w:lang w:val="en-US" w:eastAsia="zh-CN"/>
        </w:rPr>
      </w:pPr>
      <w:ins w:id="857" w:author="Rapporteur" w:date="2020-03-31T21:03:00Z">
        <w:r>
          <w:rPr>
            <w:rFonts w:eastAsia="宋体" w:hint="eastAsia"/>
            <w:snapToGrid w:val="0"/>
            <w:lang w:val="en-US" w:eastAsia="zh-CN"/>
          </w:rPr>
          <w:tab/>
          <w:t>tSCTrafficCharacteristicsDL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58" w:author="Rapporteur" w:date="2020-03-31T21:03:00Z"/>
          <w:snapToGrid w:val="0"/>
        </w:rPr>
      </w:pPr>
      <w:ins w:id="859" w:author="Rapporteur" w:date="2020-03-31T21:03:00Z">
        <w:r>
          <w:rPr>
            <w:rFonts w:eastAsia="宋体" w:hint="eastAsia"/>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w:t>
        </w:r>
        <w:r>
          <w:rPr>
            <w:rFonts w:eastAsia="宋体" w:hint="eastAsia"/>
            <w:snapToGrid w:val="0"/>
            <w:lang w:val="en-US" w:eastAsia="zh-CN"/>
          </w:rPr>
          <w:t>{ {</w:t>
        </w:r>
        <w:r>
          <w:rPr>
            <w:snapToGrid w:val="0"/>
          </w:rPr>
          <w:t xml:space="preserve"> </w:t>
        </w:r>
        <w:r>
          <w:rPr>
            <w:snapToGrid w:val="0"/>
            <w:lang w:val="en-US"/>
          </w:rPr>
          <w:t>TSCTrafficCharacteristics</w:t>
        </w:r>
        <w:r>
          <w:rPr>
            <w:snapToGrid w:val="0"/>
          </w:rPr>
          <w:t xml:space="preserve">-ExtIEs </w:t>
        </w:r>
        <w:r>
          <w:rPr>
            <w:rFonts w:eastAsia="宋体" w:hint="eastAsia"/>
            <w:snapToGrid w:val="0"/>
            <w:lang w:val="en-US" w:eastAsia="zh-CN"/>
          </w:rPr>
          <w:t>} }</w:t>
        </w:r>
        <w:r>
          <w:rPr>
            <w:rFonts w:eastAsia="宋体" w:hint="eastAsia"/>
            <w:snapToGrid w:val="0"/>
            <w:lang w:val="en-US" w:eastAsia="zh-CN"/>
          </w:rPr>
          <w:tab/>
        </w:r>
        <w:r>
          <w:rPr>
            <w:snapToGrid w:val="0"/>
          </w:rPr>
          <w:t>OPTIONAL</w:t>
        </w:r>
      </w:ins>
    </w:p>
    <w:p w:rsidR="00F21C6B" w:rsidRDefault="00F21C6B" w:rsidP="00F21C6B">
      <w:pPr>
        <w:pStyle w:val="PL"/>
        <w:spacing w:line="0" w:lineRule="atLeast"/>
        <w:rPr>
          <w:ins w:id="860" w:author="Rapporteur" w:date="2020-03-31T21:03:00Z"/>
          <w:snapToGrid w:val="0"/>
        </w:rPr>
      </w:pPr>
      <w:ins w:id="861" w:author="Rapporteur" w:date="2020-03-31T21:03:00Z">
        <w:r>
          <w:rPr>
            <w:snapToGrid w:val="0"/>
          </w:rPr>
          <w:t>}</w:t>
        </w:r>
      </w:ins>
    </w:p>
    <w:p w:rsidR="00F21C6B" w:rsidRDefault="00F21C6B" w:rsidP="00F21C6B">
      <w:pPr>
        <w:pStyle w:val="PL"/>
        <w:spacing w:line="0" w:lineRule="atLeast"/>
        <w:rPr>
          <w:ins w:id="862" w:author="Rapporteur" w:date="2020-03-31T21:03:00Z"/>
          <w:snapToGrid w:val="0"/>
        </w:rPr>
      </w:pPr>
    </w:p>
    <w:p w:rsidR="00F21C6B" w:rsidRDefault="00F21C6B" w:rsidP="00F21C6B">
      <w:pPr>
        <w:pStyle w:val="PL"/>
        <w:spacing w:line="0" w:lineRule="atLeast"/>
        <w:rPr>
          <w:ins w:id="863" w:author="Rapporteur" w:date="2020-03-31T21:03:00Z"/>
          <w:snapToGrid w:val="0"/>
        </w:rPr>
      </w:pPr>
      <w:ins w:id="864" w:author="Rapporteur" w:date="2020-03-31T21:03:00Z">
        <w:r>
          <w:rPr>
            <w:snapToGrid w:val="0"/>
            <w:lang w:val="en-US"/>
          </w:rPr>
          <w:t>TSCTrafficCharacteristics</w:t>
        </w:r>
        <w:r>
          <w:rPr>
            <w:snapToGrid w:val="0"/>
          </w:rPr>
          <w:t xml:space="preserve">-ExtIEs </w:t>
        </w:r>
        <w:r>
          <w:rPr>
            <w:snapToGrid w:val="0"/>
          </w:rPr>
          <w:tab/>
          <w:t>E1AP-PROTOCOL-EXTENSION ::= {</w:t>
        </w:r>
      </w:ins>
    </w:p>
    <w:p w:rsidR="00F21C6B" w:rsidRDefault="00F21C6B" w:rsidP="00F21C6B">
      <w:pPr>
        <w:pStyle w:val="PL"/>
        <w:spacing w:line="0" w:lineRule="atLeast"/>
        <w:rPr>
          <w:ins w:id="865" w:author="Rapporteur" w:date="2020-03-31T21:03:00Z"/>
          <w:snapToGrid w:val="0"/>
        </w:rPr>
      </w:pPr>
      <w:ins w:id="866" w:author="Rapporteur" w:date="2020-03-31T21:03:00Z">
        <w:r>
          <w:rPr>
            <w:snapToGrid w:val="0"/>
          </w:rPr>
          <w:tab/>
          <w:t>...</w:t>
        </w:r>
      </w:ins>
    </w:p>
    <w:p w:rsidR="00F21C6B" w:rsidRDefault="00F21C6B" w:rsidP="00F21C6B">
      <w:pPr>
        <w:pStyle w:val="PL"/>
        <w:spacing w:line="0" w:lineRule="atLeast"/>
        <w:rPr>
          <w:ins w:id="867" w:author="Rapporteur" w:date="2020-03-31T21:03:00Z"/>
          <w:snapToGrid w:val="0"/>
        </w:rPr>
      </w:pPr>
      <w:ins w:id="868" w:author="Rapporteur" w:date="2020-03-31T21:03:00Z">
        <w:r>
          <w:rPr>
            <w:snapToGrid w:val="0"/>
          </w:rPr>
          <w:t>}</w:t>
        </w:r>
      </w:ins>
    </w:p>
    <w:p w:rsidR="00F21C6B" w:rsidRDefault="00F21C6B" w:rsidP="00F21C6B">
      <w:pPr>
        <w:pStyle w:val="PL"/>
        <w:spacing w:line="0" w:lineRule="atLeast"/>
        <w:rPr>
          <w:ins w:id="869" w:author="Rapporteur" w:date="2020-03-31T21:03:00Z"/>
          <w:rFonts w:eastAsia="宋体"/>
          <w:snapToGrid w:val="0"/>
          <w:lang w:eastAsia="zh-CN"/>
        </w:rPr>
      </w:pPr>
    </w:p>
    <w:p w:rsidR="00F21C6B" w:rsidRDefault="00F21C6B" w:rsidP="00F21C6B">
      <w:pPr>
        <w:pStyle w:val="PL"/>
        <w:spacing w:line="0" w:lineRule="atLeast"/>
        <w:rPr>
          <w:ins w:id="870" w:author="Rapporteur" w:date="2020-03-31T21:03:00Z"/>
          <w:rFonts w:eastAsia="宋体"/>
          <w:snapToGrid w:val="0"/>
          <w:lang w:eastAsia="zh-CN"/>
        </w:rPr>
      </w:pPr>
    </w:p>
    <w:p w:rsidR="00F21C6B" w:rsidRDefault="00F21C6B" w:rsidP="00F21C6B">
      <w:pPr>
        <w:pStyle w:val="PL"/>
        <w:spacing w:line="0" w:lineRule="atLeast"/>
        <w:rPr>
          <w:ins w:id="871" w:author="Rapporteur" w:date="2020-03-31T21:03:00Z"/>
          <w:rFonts w:eastAsia="宋体"/>
          <w:snapToGrid w:val="0"/>
          <w:lang w:eastAsia="zh-CN"/>
        </w:rPr>
      </w:pPr>
      <w:ins w:id="872" w:author="Rapporteur" w:date="2020-03-31T21:03:00Z">
        <w:r>
          <w:rPr>
            <w:rFonts w:eastAsia="宋体" w:hint="eastAsia"/>
            <w:snapToGrid w:val="0"/>
            <w:lang w:val="en-US" w:eastAsia="zh-CN"/>
          </w:rPr>
          <w:t>TSCTrafficInformation</w:t>
        </w:r>
        <w:r>
          <w:rPr>
            <w:snapToGrid w:val="0"/>
          </w:rPr>
          <w:tab/>
        </w:r>
        <w:r>
          <w:rPr>
            <w:rFonts w:eastAsia="宋体" w:hint="eastAsia"/>
            <w:snapToGrid w:val="0"/>
            <w:lang w:val="en-US" w:eastAsia="zh-CN"/>
          </w:rPr>
          <w:tab/>
        </w:r>
        <w:r>
          <w:rPr>
            <w:rFonts w:eastAsia="宋体" w:hint="eastAsia"/>
            <w:snapToGrid w:val="0"/>
            <w:lang w:val="en-US" w:eastAsia="zh-CN"/>
          </w:rPr>
          <w:tab/>
        </w:r>
        <w:r>
          <w:rPr>
            <w:snapToGrid w:val="0"/>
          </w:rPr>
          <w:t>::= SEQUENCE {</w:t>
        </w:r>
      </w:ins>
    </w:p>
    <w:p w:rsidR="00F21C6B" w:rsidRDefault="00F21C6B" w:rsidP="00F21C6B">
      <w:pPr>
        <w:pStyle w:val="PL"/>
        <w:tabs>
          <w:tab w:val="clear" w:pos="1536"/>
          <w:tab w:val="clear" w:pos="3840"/>
          <w:tab w:val="clear" w:pos="4224"/>
          <w:tab w:val="left" w:pos="4240"/>
        </w:tabs>
        <w:spacing w:line="0" w:lineRule="atLeast"/>
        <w:rPr>
          <w:ins w:id="873" w:author="Rapporteur" w:date="2020-03-31T21:03:00Z"/>
          <w:rFonts w:eastAsia="宋体"/>
          <w:snapToGrid w:val="0"/>
          <w:lang w:val="en-US" w:eastAsia="zh-CN"/>
        </w:rPr>
      </w:pPr>
      <w:ins w:id="874" w:author="Rapporteur" w:date="2020-03-31T21:03:00Z">
        <w:r>
          <w:rPr>
            <w:rFonts w:eastAsia="宋体" w:hint="eastAsia"/>
            <w:snapToGrid w:val="0"/>
            <w:lang w:val="en-US" w:eastAsia="zh-CN"/>
          </w:rPr>
          <w:tab/>
          <w:t>p</w:t>
        </w:r>
        <w:r>
          <w:rPr>
            <w:rFonts w:cs="Arial"/>
            <w:lang w:eastAsia="ja-JP"/>
          </w:rPr>
          <w:t>eriodicity</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Periodicity</w:t>
        </w:r>
        <w:r>
          <w:rPr>
            <w:rFonts w:eastAsia="宋体" w:hint="eastAsia"/>
            <w:snapToGrid w:val="0"/>
            <w:lang w:val="en-US" w:eastAsia="zh-CN"/>
          </w:rPr>
          <w:t>,</w:t>
        </w:r>
      </w:ins>
    </w:p>
    <w:p w:rsidR="00F21C6B" w:rsidRDefault="00F21C6B" w:rsidP="00F21C6B">
      <w:pPr>
        <w:pStyle w:val="PL"/>
        <w:spacing w:line="0" w:lineRule="atLeast"/>
        <w:rPr>
          <w:ins w:id="875" w:author="Rapporteur" w:date="2020-03-31T21:03:00Z"/>
          <w:rFonts w:eastAsia="宋体"/>
          <w:snapToGrid w:val="0"/>
          <w:lang w:val="en-US" w:eastAsia="zh-CN"/>
        </w:rPr>
      </w:pPr>
      <w:ins w:id="876" w:author="Rapporteur" w:date="2020-03-31T21:03:00Z">
        <w:r>
          <w:rPr>
            <w:rFonts w:eastAsia="宋体" w:hint="eastAsia"/>
            <w:snapToGrid w:val="0"/>
            <w:lang w:val="en-US" w:eastAsia="zh-CN"/>
          </w:rPr>
          <w:tab/>
          <w:t>b</w:t>
        </w:r>
        <w:r>
          <w:rPr>
            <w:rFonts w:cs="Arial"/>
            <w:lang w:eastAsia="ja-JP"/>
          </w:rPr>
          <w:t>urstArrivalTime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BurstArrivalTime</w:t>
        </w:r>
        <w:r>
          <w:rPr>
            <w:snapToGrid w:val="0"/>
          </w:rPr>
          <w:tab/>
        </w:r>
        <w:r>
          <w:rPr>
            <w:snapToGrid w:val="0"/>
          </w:rPr>
          <w:tab/>
        </w:r>
        <w:r>
          <w:rPr>
            <w:snapToGrid w:val="0"/>
          </w:rPr>
          <w:tab/>
        </w:r>
        <w:r>
          <w:rPr>
            <w:snapToGrid w:val="0"/>
          </w:rPr>
          <w:tab/>
          <w:t>OPTIONAL,</w:t>
        </w:r>
      </w:ins>
    </w:p>
    <w:p w:rsidR="00F21C6B" w:rsidRDefault="00F21C6B" w:rsidP="00F21C6B">
      <w:pPr>
        <w:pStyle w:val="PL"/>
        <w:spacing w:line="0" w:lineRule="atLeast"/>
        <w:rPr>
          <w:ins w:id="877" w:author="Rapporteur" w:date="2020-03-31T21:03:00Z"/>
          <w:snapToGrid w:val="0"/>
        </w:rPr>
      </w:pPr>
      <w:ins w:id="878" w:author="Rapporteur" w:date="2020-03-31T21:03:00Z">
        <w:r>
          <w:rPr>
            <w:rFonts w:eastAsia="宋体" w:hint="eastAsia"/>
            <w:snapToGrid w:val="0"/>
            <w:lang w:eastAsia="zh-CN"/>
          </w:rPr>
          <w:tab/>
        </w:r>
        <w:r>
          <w:rPr>
            <w:snapToGrid w:val="0"/>
          </w:rPr>
          <w:t>iE-Extensions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 xml:space="preserve">ProtocolExtensionContainer { { </w:t>
        </w:r>
        <w:r>
          <w:rPr>
            <w:rFonts w:eastAsia="宋体" w:hint="eastAsia"/>
            <w:snapToGrid w:val="0"/>
            <w:lang w:val="en-US" w:eastAsia="zh-CN"/>
          </w:rPr>
          <w:t>TSCTrafficInformation</w:t>
        </w:r>
        <w:r>
          <w:rPr>
            <w:snapToGrid w:val="0"/>
          </w:rPr>
          <w:t>-ExtIEs } }</w:t>
        </w:r>
        <w:r>
          <w:rPr>
            <w:snapToGrid w:val="0"/>
          </w:rPr>
          <w:tab/>
          <w:t>OPTIONAL</w:t>
        </w:r>
      </w:ins>
    </w:p>
    <w:p w:rsidR="00F21C6B" w:rsidRDefault="00F21C6B" w:rsidP="00F21C6B">
      <w:pPr>
        <w:pStyle w:val="PL"/>
        <w:spacing w:line="0" w:lineRule="atLeast"/>
        <w:rPr>
          <w:ins w:id="879" w:author="Rapporteur" w:date="2020-03-31T21:03:00Z"/>
          <w:snapToGrid w:val="0"/>
        </w:rPr>
      </w:pPr>
      <w:ins w:id="880" w:author="Rapporteur" w:date="2020-03-31T21:03:00Z">
        <w:r>
          <w:rPr>
            <w:snapToGrid w:val="0"/>
          </w:rPr>
          <w:t>}</w:t>
        </w:r>
      </w:ins>
    </w:p>
    <w:p w:rsidR="00F21C6B" w:rsidRDefault="00F21C6B" w:rsidP="00F21C6B">
      <w:pPr>
        <w:pStyle w:val="PL"/>
        <w:spacing w:line="0" w:lineRule="atLeast"/>
        <w:rPr>
          <w:ins w:id="881" w:author="Rapporteur" w:date="2020-03-31T21:03:00Z"/>
          <w:snapToGrid w:val="0"/>
        </w:rPr>
      </w:pPr>
    </w:p>
    <w:p w:rsidR="00F21C6B" w:rsidRDefault="00F21C6B" w:rsidP="00F21C6B">
      <w:pPr>
        <w:pStyle w:val="PL"/>
        <w:spacing w:line="0" w:lineRule="atLeast"/>
        <w:rPr>
          <w:ins w:id="882" w:author="Rapporteur" w:date="2020-03-31T21:03:00Z"/>
          <w:snapToGrid w:val="0"/>
        </w:rPr>
      </w:pPr>
      <w:ins w:id="883" w:author="Rapporteur" w:date="2020-03-31T21:03:00Z">
        <w:r>
          <w:rPr>
            <w:rFonts w:eastAsia="宋体" w:hint="eastAsia"/>
            <w:snapToGrid w:val="0"/>
            <w:lang w:val="en-US" w:eastAsia="zh-CN"/>
          </w:rPr>
          <w:t>TSCTrafficInformation</w:t>
        </w:r>
        <w:r>
          <w:rPr>
            <w:snapToGrid w:val="0"/>
          </w:rPr>
          <w:t xml:space="preserve">-ExtIEs </w:t>
        </w:r>
        <w:r>
          <w:rPr>
            <w:snapToGrid w:val="0"/>
          </w:rPr>
          <w:tab/>
          <w:t>E1AP-PROTOCOL-EXTENSION ::= {</w:t>
        </w:r>
      </w:ins>
    </w:p>
    <w:p w:rsidR="00F21C6B" w:rsidRDefault="00F21C6B" w:rsidP="00F21C6B">
      <w:pPr>
        <w:pStyle w:val="PL"/>
        <w:spacing w:line="0" w:lineRule="atLeast"/>
        <w:rPr>
          <w:ins w:id="884" w:author="Rapporteur" w:date="2020-03-31T21:03:00Z"/>
          <w:snapToGrid w:val="0"/>
        </w:rPr>
      </w:pPr>
      <w:ins w:id="885" w:author="Rapporteur" w:date="2020-03-31T21:03:00Z">
        <w:r>
          <w:rPr>
            <w:snapToGrid w:val="0"/>
          </w:rPr>
          <w:tab/>
          <w:t>...</w:t>
        </w:r>
      </w:ins>
    </w:p>
    <w:p w:rsidR="00F21C6B" w:rsidRDefault="00F21C6B" w:rsidP="00F21C6B">
      <w:pPr>
        <w:pStyle w:val="PL"/>
        <w:spacing w:line="0" w:lineRule="atLeast"/>
        <w:rPr>
          <w:ins w:id="886" w:author="Rapporteur" w:date="2020-03-31T21:03:00Z"/>
          <w:snapToGrid w:val="0"/>
        </w:rPr>
      </w:pPr>
      <w:ins w:id="887" w:author="Rapporteur" w:date="2020-03-31T21:03:00Z">
        <w:r>
          <w:rPr>
            <w:snapToGrid w:val="0"/>
          </w:rPr>
          <w:t>}</w:t>
        </w:r>
      </w:ins>
    </w:p>
    <w:p w:rsidR="00F21C6B" w:rsidRDefault="00F21C6B" w:rsidP="00F21C6B">
      <w:pPr>
        <w:pStyle w:val="PL"/>
        <w:spacing w:line="0" w:lineRule="atLeast"/>
        <w:rPr>
          <w:ins w:id="888" w:author="Rapporteur" w:date="2020-03-31T21:03:00Z"/>
          <w:rFonts w:cs="Arial"/>
          <w:lang w:eastAsia="ja-JP"/>
        </w:rPr>
      </w:pPr>
    </w:p>
    <w:p w:rsidR="00F21C6B" w:rsidRDefault="00F21C6B" w:rsidP="00F21C6B">
      <w:pPr>
        <w:pStyle w:val="PL"/>
        <w:spacing w:line="0" w:lineRule="atLeast"/>
        <w:rPr>
          <w:ins w:id="889" w:author="Rapporteur" w:date="2020-03-31T21:03:00Z"/>
          <w:rFonts w:eastAsia="宋体"/>
          <w:snapToGrid w:val="0"/>
          <w:lang w:eastAsia="zh-CN"/>
        </w:rPr>
      </w:pPr>
      <w:ins w:id="890" w:author="Rapporteur" w:date="2020-03-31T21:03:00Z">
        <w:r>
          <w:rPr>
            <w:rFonts w:cs="Arial"/>
            <w:lang w:eastAsia="ja-JP"/>
          </w:rPr>
          <w:t>Periodicity</w:t>
        </w: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cs="Arial" w:hint="eastAsia"/>
            <w:lang w:eastAsia="zh-CN"/>
          </w:rPr>
          <w:tab/>
        </w:r>
        <w:r>
          <w:rPr>
            <w:snapToGrid w:val="0"/>
          </w:rPr>
          <w:tab/>
          <w:t>::= INTEGER</w:t>
        </w:r>
        <w:r>
          <w:rPr>
            <w:snapToGrid w:val="0"/>
          </w:rPr>
          <w:tab/>
          <w:t>(1..</w:t>
        </w:r>
        <w:r>
          <w:rPr>
            <w:rFonts w:eastAsia="宋体" w:hint="eastAsia"/>
            <w:snapToGrid w:val="0"/>
            <w:lang w:eastAsia="zh-CN"/>
          </w:rPr>
          <w:t>640000</w:t>
        </w:r>
        <w:r>
          <w:rPr>
            <w:snapToGrid w:val="0"/>
          </w:rPr>
          <w:t>,</w:t>
        </w:r>
        <w:r>
          <w:rPr>
            <w:snapToGrid w:val="0"/>
          </w:rPr>
          <w:tab/>
          <w:t>...)</w:t>
        </w:r>
      </w:ins>
    </w:p>
    <w:p w:rsidR="00F21C6B" w:rsidRDefault="00F21C6B" w:rsidP="00F21C6B">
      <w:pPr>
        <w:pStyle w:val="PL"/>
        <w:spacing w:line="0" w:lineRule="atLeast"/>
        <w:rPr>
          <w:ins w:id="891" w:author="Rapporteur" w:date="2020-03-31T21:03:00Z"/>
          <w:rFonts w:eastAsia="宋体"/>
          <w:snapToGrid w:val="0"/>
          <w:lang w:eastAsia="zh-CN"/>
        </w:rPr>
      </w:pPr>
    </w:p>
    <w:p w:rsidR="00F21C6B" w:rsidRDefault="00F21C6B" w:rsidP="00F21C6B">
      <w:pPr>
        <w:pStyle w:val="PL"/>
        <w:spacing w:line="0" w:lineRule="atLeast"/>
        <w:rPr>
          <w:ins w:id="892" w:author="Rapporteur" w:date="2020-03-31T21:03:00Z"/>
          <w:snapToGrid w:val="0"/>
        </w:rPr>
      </w:pPr>
      <w:ins w:id="893" w:author="Rapporteur" w:date="2020-03-31T21:03:00Z">
        <w:r>
          <w:rPr>
            <w:rFonts w:cs="Arial"/>
            <w:lang w:eastAsia="ja-JP"/>
          </w:rPr>
          <w:t>BurstArrivalTime</w:t>
        </w:r>
        <w:r>
          <w:rPr>
            <w:snapToGrid w:val="0"/>
          </w:rPr>
          <w:tab/>
        </w:r>
        <w:r>
          <w:rPr>
            <w:rFonts w:eastAsia="宋体" w:hint="eastAsia"/>
            <w:snapToGrid w:val="0"/>
            <w:lang w:eastAsia="zh-CN"/>
          </w:rPr>
          <w:tab/>
        </w:r>
        <w:r>
          <w:rPr>
            <w:rFonts w:eastAsia="宋体" w:hint="eastAsia"/>
            <w:snapToGrid w:val="0"/>
            <w:lang w:eastAsia="zh-CN"/>
          </w:rPr>
          <w:tab/>
        </w:r>
        <w:r>
          <w:rPr>
            <w:snapToGrid w:val="0"/>
          </w:rPr>
          <w:t>::= OCTET STRING</w:t>
        </w:r>
      </w:ins>
    </w:p>
    <w:p w:rsidR="00F21C6B" w:rsidRPr="00353B04" w:rsidRDefault="00F21C6B" w:rsidP="00F21C6B">
      <w:pPr>
        <w:pStyle w:val="PL"/>
        <w:rPr>
          <w:ins w:id="894" w:author="Rapporteur" w:date="2020-03-31T21:03:00Z"/>
        </w:rPr>
      </w:pP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TraceActivation ::= SEQUENCE {</w:t>
      </w:r>
    </w:p>
    <w:p w:rsidR="00D840EC" w:rsidRPr="00D629EF" w:rsidRDefault="00D840EC" w:rsidP="00D840EC">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rsidR="00D840EC" w:rsidRPr="00D629EF" w:rsidRDefault="00D840EC" w:rsidP="00D840EC">
      <w:pPr>
        <w:pStyle w:val="PL"/>
        <w:rPr>
          <w:lang w:eastAsia="zh-CN"/>
        </w:rPr>
      </w:pPr>
      <w:r w:rsidRPr="00D629EF">
        <w:tab/>
        <w:t>interfacesToTrace</w:t>
      </w:r>
      <w:r w:rsidRPr="00D629EF">
        <w:tab/>
      </w:r>
      <w:r w:rsidRPr="00D629EF">
        <w:tab/>
      </w:r>
      <w:r w:rsidRPr="00D629EF">
        <w:tab/>
      </w:r>
      <w:r w:rsidRPr="00D629EF">
        <w:tab/>
      </w:r>
      <w:r w:rsidRPr="00D629EF">
        <w:tab/>
        <w:t>InterfacesToTrace,</w:t>
      </w:r>
    </w:p>
    <w:p w:rsidR="00D840EC" w:rsidRPr="00D629EF" w:rsidRDefault="00D840EC" w:rsidP="00D840EC">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rsidR="00D840EC" w:rsidRPr="00D629EF" w:rsidRDefault="00D840EC" w:rsidP="00D840EC">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rsidR="00D840EC" w:rsidRPr="00D629EF" w:rsidRDefault="00D840EC" w:rsidP="00D840EC">
      <w:pPr>
        <w:pStyle w:val="PL"/>
        <w:rPr>
          <w:snapToGrid w:val="0"/>
          <w:lang w:val="fr-FR"/>
        </w:rPr>
      </w:pPr>
      <w:r w:rsidRPr="00D629EF">
        <w:rPr>
          <w:snapToGrid w:val="0"/>
        </w:rPr>
        <w:tab/>
      </w:r>
      <w:r w:rsidRPr="00D629EF">
        <w:rPr>
          <w:snapToGrid w:val="0"/>
          <w:lang w:val="fr-FR"/>
        </w:rPr>
        <w:t>iE-Extensions</w:t>
      </w:r>
      <w:r w:rsidRPr="00D629EF">
        <w:rPr>
          <w:snapToGrid w:val="0"/>
          <w:lang w:val="fr-FR"/>
        </w:rPr>
        <w:tab/>
      </w:r>
      <w:r w:rsidRPr="00D629EF">
        <w:rPr>
          <w:snapToGrid w:val="0"/>
          <w:lang w:val="fr-FR"/>
        </w:rPr>
        <w:tab/>
        <w:t>ProtocolExtensionContainer { {TraceActivation-ExtIEs} }</w:t>
      </w:r>
      <w:r w:rsidRPr="00D629EF">
        <w:rPr>
          <w:snapToGrid w:val="0"/>
          <w:lang w:val="fr-FR"/>
        </w:rPr>
        <w:tab/>
        <w:t>OPTIONAL,</w:t>
      </w:r>
    </w:p>
    <w:p w:rsidR="00D840EC" w:rsidRPr="00D629EF" w:rsidRDefault="00D840EC" w:rsidP="00D840EC">
      <w:pPr>
        <w:pStyle w:val="PL"/>
        <w:rPr>
          <w:snapToGrid w:val="0"/>
        </w:rPr>
      </w:pPr>
      <w:r w:rsidRPr="00D629EF">
        <w:rPr>
          <w:snapToGrid w:val="0"/>
          <w:lang w:val="fr-FR"/>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TraceActivation-ExtIEs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r w:rsidRPr="00D629EF">
        <w:t xml:space="preserve">TraceDepth ::= ENUMERATED { </w:t>
      </w:r>
    </w:p>
    <w:p w:rsidR="00D840EC" w:rsidRPr="00D629EF" w:rsidRDefault="00D840EC" w:rsidP="00D840EC">
      <w:pPr>
        <w:pStyle w:val="PL"/>
      </w:pPr>
      <w:r w:rsidRPr="00D629EF">
        <w:tab/>
        <w:t>minimum,</w:t>
      </w:r>
    </w:p>
    <w:p w:rsidR="00D840EC" w:rsidRPr="00D629EF" w:rsidRDefault="00D840EC" w:rsidP="00D840EC">
      <w:pPr>
        <w:pStyle w:val="PL"/>
      </w:pPr>
      <w:r w:rsidRPr="00D629EF">
        <w:tab/>
        <w:t>medium,</w:t>
      </w:r>
    </w:p>
    <w:p w:rsidR="00D840EC" w:rsidRPr="00D629EF" w:rsidRDefault="00D840EC" w:rsidP="00D840EC">
      <w:pPr>
        <w:pStyle w:val="PL"/>
      </w:pPr>
      <w:r w:rsidRPr="00D629EF">
        <w:tab/>
        <w:t>maximum,</w:t>
      </w:r>
    </w:p>
    <w:p w:rsidR="00D840EC" w:rsidRPr="00D629EF" w:rsidRDefault="00D840EC" w:rsidP="00D840EC">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rsidR="00D840EC" w:rsidRPr="00D629EF" w:rsidRDefault="00D840EC" w:rsidP="00D840EC">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rPr>
          <w:snapToGrid w:val="0"/>
        </w:rPr>
        <w:tab/>
        <w:t>maximum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tab/>
        <w:t>...</w:t>
      </w:r>
    </w:p>
    <w:p w:rsidR="00D840EC" w:rsidRPr="00D629EF" w:rsidRDefault="00D840EC" w:rsidP="00D840EC">
      <w:pPr>
        <w:pStyle w:val="PL"/>
        <w:rPr>
          <w:snapToGrid w:val="0"/>
        </w:rPr>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TraceID ::= OCTET STRING (SIZE(8))</w:t>
      </w:r>
    </w:p>
    <w:p w:rsidR="00D840EC" w:rsidRPr="00D629EF" w:rsidRDefault="00D840EC" w:rsidP="00D840EC">
      <w:pPr>
        <w:pStyle w:val="PL"/>
      </w:pPr>
    </w:p>
    <w:p w:rsidR="00D840EC" w:rsidRPr="00D629EF" w:rsidRDefault="00D840EC" w:rsidP="00D840EC">
      <w:pPr>
        <w:pStyle w:val="PL"/>
      </w:pPr>
      <w:r w:rsidRPr="00D629EF">
        <w:t>TransportLayerAddress</w:t>
      </w:r>
      <w:r w:rsidRPr="00D629EF">
        <w:tab/>
      </w:r>
      <w:r w:rsidRPr="00D629EF">
        <w:tab/>
        <w:t xml:space="preserve">::= </w:t>
      </w:r>
      <w:r w:rsidRPr="00D629EF">
        <w:tab/>
        <w:t>BIT STRING (SIZE(1..160, ...))</w:t>
      </w:r>
    </w:p>
    <w:p w:rsidR="00D840EC" w:rsidRPr="00D629EF" w:rsidRDefault="00D840EC" w:rsidP="00D840EC">
      <w:pPr>
        <w:pStyle w:val="PL"/>
      </w:pPr>
    </w:p>
    <w:p w:rsidR="00D840EC" w:rsidRPr="00D629EF" w:rsidRDefault="00D840EC" w:rsidP="00D840EC">
      <w:pPr>
        <w:pStyle w:val="PL"/>
      </w:pPr>
      <w:r w:rsidRPr="00D629EF">
        <w:t>TransactionID</w:t>
      </w:r>
      <w:r w:rsidRPr="00D629EF">
        <w:tab/>
      </w:r>
      <w:r w:rsidRPr="00D629EF">
        <w:tab/>
      </w:r>
      <w:r w:rsidRPr="00D629EF">
        <w:tab/>
      </w:r>
      <w:r w:rsidRPr="00D629EF">
        <w:tab/>
        <w:t>::= INTEGER (0..255, ...)</w:t>
      </w:r>
    </w:p>
    <w:p w:rsidR="00D840EC" w:rsidRPr="00D629EF" w:rsidRDefault="00D840EC" w:rsidP="00D840EC">
      <w:pPr>
        <w:pStyle w:val="PL"/>
      </w:pPr>
    </w:p>
    <w:p w:rsidR="00D840EC" w:rsidRPr="00D629EF" w:rsidRDefault="00D840EC" w:rsidP="00D840EC">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rsidR="00D840EC" w:rsidRPr="00D629EF" w:rsidRDefault="00D840EC" w:rsidP="00D840EC">
      <w:pPr>
        <w:pStyle w:val="PL"/>
      </w:pPr>
    </w:p>
    <w:p w:rsidR="00D840EC" w:rsidRPr="00D629EF" w:rsidRDefault="00D840EC" w:rsidP="00D840EC">
      <w:pPr>
        <w:pStyle w:val="PL"/>
      </w:pPr>
      <w:r w:rsidRPr="00D629EF">
        <w:t>T-ReorderingTimer ::= SEQUENCE {</w:t>
      </w:r>
    </w:p>
    <w:p w:rsidR="00D840EC" w:rsidRPr="00D629EF" w:rsidRDefault="00D840EC" w:rsidP="00D840EC">
      <w:pPr>
        <w:pStyle w:val="PL"/>
      </w:pPr>
      <w:r w:rsidRPr="00D629EF">
        <w:tab/>
        <w:t>t-Reordering</w:t>
      </w:r>
      <w:r w:rsidRPr="00D629EF">
        <w:tab/>
      </w:r>
      <w:r w:rsidRPr="00D629EF">
        <w:tab/>
      </w:r>
      <w:r w:rsidRPr="00D629EF">
        <w:tab/>
      </w:r>
      <w:r w:rsidRPr="00D629EF">
        <w:tab/>
        <w:t>T-Reordering,</w:t>
      </w:r>
    </w:p>
    <w:p w:rsidR="00D840EC" w:rsidRPr="00D629EF" w:rsidRDefault="00D840EC" w:rsidP="00D840EC">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T-ReorderingTimer-ExtIEs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TypeOfError ::= ENUMERATED {</w:t>
      </w:r>
    </w:p>
    <w:p w:rsidR="00D840EC" w:rsidRPr="00D629EF" w:rsidRDefault="00D840EC" w:rsidP="00D840EC">
      <w:pPr>
        <w:pStyle w:val="PL"/>
        <w:spacing w:line="0" w:lineRule="atLeast"/>
      </w:pPr>
      <w:r w:rsidRPr="00D629EF">
        <w:tab/>
        <w:t>not-understood,</w:t>
      </w:r>
    </w:p>
    <w:p w:rsidR="00D840EC" w:rsidRPr="00D629EF" w:rsidRDefault="00D840EC" w:rsidP="00D840EC">
      <w:pPr>
        <w:pStyle w:val="PL"/>
        <w:spacing w:line="0" w:lineRule="atLeast"/>
      </w:pPr>
      <w:r w:rsidRPr="00D629EF">
        <w:tab/>
        <w:t>missing,</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rPr>
          <w:snapToGrid w:val="0"/>
        </w:rPr>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 ::= SEQUENCE {</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Transport-UP-Layer-Addresses-Info-To-Add-ItemExtIEs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Transport-UP-Layer-Addresses-Info-To-Remove-ItemExtIEs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U</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rPr>
          <w:snapToGrid w:val="0"/>
        </w:rPr>
      </w:pPr>
    </w:p>
    <w:p w:rsidR="00D840EC" w:rsidRPr="00D629EF" w:rsidRDefault="00D840EC" w:rsidP="00D840EC">
      <w:pPr>
        <w:pStyle w:val="PL"/>
      </w:pPr>
      <w:r w:rsidRPr="00D629EF">
        <w:t>UE-associatedLogicalE1-ConnectionItem ::= SEQUENCE {</w:t>
      </w:r>
    </w:p>
    <w:p w:rsidR="00D840EC" w:rsidRPr="00D629EF" w:rsidRDefault="00D840EC" w:rsidP="00D840EC">
      <w:pPr>
        <w:pStyle w:val="PL"/>
      </w:pPr>
      <w:r w:rsidRPr="00D629EF">
        <w:tab/>
        <w:t>gNB-CU-CP-UE-E1AP-ID</w:t>
      </w:r>
      <w:r w:rsidRPr="00D629EF">
        <w:tab/>
      </w:r>
      <w:r w:rsidRPr="00D629EF">
        <w:tab/>
        <w:t>GNB-CU-CP-UE-E1AP-ID</w:t>
      </w:r>
      <w:r w:rsidRPr="00D629EF">
        <w:tab/>
        <w:t xml:space="preserve"> OPTIONAL,</w:t>
      </w:r>
    </w:p>
    <w:p w:rsidR="00D840EC" w:rsidRPr="00D629EF" w:rsidRDefault="00D840EC" w:rsidP="00D840EC">
      <w:pPr>
        <w:pStyle w:val="PL"/>
      </w:pPr>
      <w:r w:rsidRPr="00D629EF">
        <w:tab/>
        <w:t>gNB-CU-UP-UE-E1AP-ID</w:t>
      </w:r>
      <w:r w:rsidRPr="00D629EF">
        <w:tab/>
      </w:r>
      <w:r w:rsidRPr="00D629EF">
        <w:tab/>
        <w:t>GNB-CU-UP-UE-E1AP-ID</w:t>
      </w:r>
      <w:r w:rsidRPr="00D629EF">
        <w:tab/>
        <w:t xml:space="preserve"> 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UE-associatedLogicalE1-ConnectionItemExtIEs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UL-Configuration</w:t>
      </w:r>
      <w:r w:rsidRPr="00D629EF">
        <w:tab/>
        <w:t>::=</w:t>
      </w:r>
      <w:r w:rsidRPr="00D629EF">
        <w:tab/>
        <w:t>ENUMERATED</w:t>
      </w:r>
      <w:r w:rsidRPr="00D629EF">
        <w:tab/>
        <w:t>{</w:t>
      </w:r>
    </w:p>
    <w:p w:rsidR="00D840EC" w:rsidRPr="00D629EF" w:rsidRDefault="00D840EC" w:rsidP="00D840EC">
      <w:pPr>
        <w:pStyle w:val="PL"/>
      </w:pPr>
      <w:r w:rsidRPr="00D629EF">
        <w:tab/>
        <w:t>no-data,</w:t>
      </w:r>
    </w:p>
    <w:p w:rsidR="00D840EC" w:rsidRPr="00D629EF" w:rsidRDefault="00D840EC" w:rsidP="00D840EC">
      <w:pPr>
        <w:pStyle w:val="PL"/>
      </w:pPr>
      <w:r w:rsidRPr="00D629EF">
        <w:tab/>
        <w:t>shared,</w:t>
      </w:r>
    </w:p>
    <w:p w:rsidR="00D840EC" w:rsidRPr="00D629EF" w:rsidRDefault="00D840EC" w:rsidP="00D840EC">
      <w:pPr>
        <w:pStyle w:val="PL"/>
      </w:pPr>
      <w:r w:rsidRPr="00D629EF">
        <w:tab/>
        <w:t>only,</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rsidR="00D840EC" w:rsidRPr="00D629EF" w:rsidRDefault="00D840EC" w:rsidP="00D840EC">
      <w:pPr>
        <w:pStyle w:val="PL"/>
      </w:pPr>
    </w:p>
    <w:p w:rsidR="00D840EC" w:rsidRPr="00D629EF" w:rsidRDefault="00D840EC" w:rsidP="00D840EC">
      <w:pPr>
        <w:pStyle w:val="PL"/>
      </w:pPr>
      <w:r w:rsidRPr="00D629EF">
        <w:t>UP-Parameters ::= SEQUENCE (SIZE(1.. maxnoofUPParameters)) OF UP-Parameters-Item</w:t>
      </w:r>
    </w:p>
    <w:p w:rsidR="00D840EC" w:rsidRPr="00D629EF" w:rsidRDefault="00D840EC" w:rsidP="00D840EC">
      <w:pPr>
        <w:pStyle w:val="PL"/>
      </w:pPr>
    </w:p>
    <w:p w:rsidR="00D840EC" w:rsidRPr="00D629EF" w:rsidRDefault="00D840EC" w:rsidP="00D840EC">
      <w:pPr>
        <w:pStyle w:val="PL"/>
      </w:pPr>
      <w:r w:rsidRPr="00D629EF">
        <w:t>UP-Parameters-Item ::= SEQUENCE {</w:t>
      </w:r>
    </w:p>
    <w:p w:rsidR="00D840EC" w:rsidRPr="00D629EF" w:rsidRDefault="00D840EC" w:rsidP="00D840EC">
      <w:pPr>
        <w:pStyle w:val="PL"/>
      </w:pPr>
      <w:r w:rsidRPr="00D629EF">
        <w:tab/>
        <w:t>uP-TNL-Information</w:t>
      </w:r>
      <w:r w:rsidRPr="00D629EF">
        <w:tab/>
      </w:r>
      <w:r w:rsidRPr="00D629EF">
        <w:tab/>
      </w:r>
      <w:r w:rsidRPr="00D629EF">
        <w:tab/>
        <w:t>UP-TNL-Information,</w:t>
      </w:r>
    </w:p>
    <w:p w:rsidR="00D840EC" w:rsidRPr="00D629EF" w:rsidRDefault="00D840EC" w:rsidP="00D840EC">
      <w:pPr>
        <w:pStyle w:val="PL"/>
      </w:pPr>
      <w:r w:rsidRPr="00D629EF">
        <w:tab/>
        <w:t>cell-Group-ID</w:t>
      </w:r>
      <w:r w:rsidRPr="00D629EF">
        <w:tab/>
      </w:r>
      <w:r w:rsidRPr="00D629EF">
        <w:tab/>
      </w:r>
      <w:r w:rsidRPr="00D629EF">
        <w:tab/>
      </w:r>
      <w:r w:rsidRPr="00D629EF">
        <w:tab/>
        <w:t>Cell-Group-ID,</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UP-Parameters-Item-ExtIEs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w:t>
      </w:r>
      <w:r w:rsidRPr="00D629EF">
        <w:tab/>
        <w:t>::= SEQUENCE {</w:t>
      </w:r>
    </w:p>
    <w:p w:rsidR="00D840EC" w:rsidRPr="00D629EF" w:rsidRDefault="00D840EC" w:rsidP="00D840EC">
      <w:pPr>
        <w:pStyle w:val="PL"/>
      </w:pPr>
      <w:r w:rsidRPr="00D629EF">
        <w:tab/>
        <w:t>encryptionKey</w:t>
      </w:r>
      <w:r w:rsidRPr="00D629EF">
        <w:tab/>
      </w:r>
      <w:r w:rsidRPr="00D629EF">
        <w:tab/>
      </w:r>
      <w:r w:rsidRPr="00D629EF">
        <w:tab/>
      </w:r>
      <w:r w:rsidRPr="00D629EF">
        <w:tab/>
        <w:t>EncryptionKey,</w:t>
      </w:r>
    </w:p>
    <w:p w:rsidR="00D840EC" w:rsidRPr="00D629EF" w:rsidRDefault="00D840EC" w:rsidP="00D840EC">
      <w:pPr>
        <w:pStyle w:val="PL"/>
      </w:pPr>
      <w:r w:rsidRPr="00D629EF">
        <w:tab/>
        <w:t>integrityProtectionKey</w:t>
      </w:r>
      <w:r w:rsidRPr="00D629EF">
        <w:tab/>
      </w:r>
      <w:r w:rsidRPr="00D629EF">
        <w:tab/>
        <w:t>IntegrityProtectionKey</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UP-TNL-Information</w:t>
      </w:r>
      <w:r w:rsidRPr="00D629EF">
        <w:tab/>
      </w:r>
      <w:r w:rsidRPr="00D629EF">
        <w:tab/>
        <w:t xml:space="preserve">::= </w:t>
      </w:r>
      <w:r w:rsidRPr="00D629EF">
        <w:tab/>
        <w:t>CHOICE {</w:t>
      </w:r>
    </w:p>
    <w:p w:rsidR="00D840EC" w:rsidRPr="00D629EF" w:rsidRDefault="00D840EC" w:rsidP="00D840EC">
      <w:pPr>
        <w:pStyle w:val="PL"/>
      </w:pPr>
      <w:r w:rsidRPr="00D629EF">
        <w:tab/>
        <w:t>gTPTunnel</w:t>
      </w:r>
      <w:r w:rsidRPr="00D629EF">
        <w:tab/>
      </w:r>
      <w:r w:rsidRPr="00D629EF">
        <w:tab/>
        <w:t>GTPTunnel,</w:t>
      </w:r>
    </w:p>
    <w:p w:rsidR="00D840EC" w:rsidRPr="00D629EF" w:rsidRDefault="00D840EC" w:rsidP="00D840EC">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lastRenderedPageBreak/>
        <w:tab/>
        <w:t>...</w:t>
      </w:r>
    </w:p>
    <w:p w:rsidR="00D840EC" w:rsidRPr="00D629EF" w:rsidRDefault="00D840EC" w:rsidP="00D840EC">
      <w:pPr>
        <w:pStyle w:val="PL"/>
      </w:pPr>
      <w:r w:rsidRPr="00D629EF">
        <w:rPr>
          <w:rFonts w:eastAsia="宋体"/>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UplinkOnlyROHC ::=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UplinkOnlyROHC-ExtIEs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spacing w:line="0" w:lineRule="atLeast"/>
        <w:outlineLvl w:val="3"/>
        <w:rPr>
          <w:snapToGrid w:val="0"/>
        </w:rPr>
      </w:pPr>
      <w:r w:rsidRPr="00D629EF">
        <w:rPr>
          <w:snapToGrid w:val="0"/>
        </w:rPr>
        <w:t>-- V</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W</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Z</w:t>
      </w:r>
    </w:p>
    <w:p w:rsidR="00D840EC" w:rsidRPr="00D629EF" w:rsidRDefault="00D840EC" w:rsidP="00D840EC">
      <w:pPr>
        <w:pStyle w:val="PL"/>
      </w:pPr>
    </w:p>
    <w:p w:rsidR="00D840EC" w:rsidRPr="00D629EF" w:rsidRDefault="00D840EC" w:rsidP="00D840EC">
      <w:pPr>
        <w:pStyle w:val="PL"/>
        <w:rPr>
          <w:rFonts w:cs="Courier New"/>
        </w:rPr>
      </w:pPr>
      <w:r w:rsidRPr="00D629EF">
        <w:rPr>
          <w:rFonts w:cs="Courier New"/>
        </w:rPr>
        <w:t>END</w:t>
      </w:r>
    </w:p>
    <w:p w:rsidR="00D840EC" w:rsidRPr="00D629EF" w:rsidRDefault="00D840EC" w:rsidP="00D840EC">
      <w:pPr>
        <w:pStyle w:val="PL"/>
        <w:rPr>
          <w:rFonts w:cs="Courier New"/>
        </w:rPr>
      </w:pPr>
      <w:r w:rsidRPr="00D629EF">
        <w:t>-- ASN1STOP</w:t>
      </w:r>
    </w:p>
    <w:p w:rsidR="00D840EC" w:rsidRPr="00D629EF" w:rsidRDefault="000A11D7" w:rsidP="00D840EC">
      <w:pPr>
        <w:pStyle w:val="3"/>
      </w:pPr>
      <w:r>
        <w:t xml:space="preserve"> </w:t>
      </w:r>
      <w:r w:rsidR="00D840EC" w:rsidRPr="00D629EF">
        <w:t>9.4.6</w:t>
      </w:r>
      <w:r w:rsidR="00D840EC" w:rsidRPr="00D629EF">
        <w:tab/>
        <w:t>Common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E1AP-CommonDataTypes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e1ap-CommonDataTypes (3)}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Extension constants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Data Types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PrivateIE-ID</w:t>
      </w:r>
      <w:r w:rsidRPr="00D629EF">
        <w:rPr>
          <w:snapToGrid w:val="0"/>
        </w:rPr>
        <w:tab/>
        <w:t>::= CHOICE {</w:t>
      </w:r>
    </w:p>
    <w:p w:rsidR="00D840EC" w:rsidRPr="00D629EF" w:rsidRDefault="00D840EC" w:rsidP="00D840EC">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rsidR="00D840EC" w:rsidRPr="00D629EF" w:rsidRDefault="00D840EC" w:rsidP="00D840EC">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ProcedureCode</w:t>
      </w:r>
      <w:r w:rsidRPr="00D629EF">
        <w:rPr>
          <w:snapToGrid w:val="0"/>
        </w:rPr>
        <w:tab/>
      </w:r>
      <w:r w:rsidRPr="00D629EF">
        <w:rPr>
          <w:snapToGrid w:val="0"/>
        </w:rPr>
        <w:tab/>
        <w:t>::= INTEGER (0..255)</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ProtocolExtensionID</w:t>
      </w:r>
      <w:r w:rsidRPr="00D629EF">
        <w:rPr>
          <w:snapToGrid w:val="0"/>
        </w:rPr>
        <w:tab/>
        <w:t>::= INTEGER (0..maxProtocolExtensions)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ProtocolIE-ID</w:t>
      </w:r>
      <w:r w:rsidRPr="00D629EF">
        <w:rPr>
          <w:snapToGrid w:val="0"/>
        </w:rPr>
        <w:tab/>
      </w:r>
      <w:r w:rsidRPr="00D629EF">
        <w:rPr>
          <w:snapToGrid w:val="0"/>
        </w:rPr>
        <w:tab/>
        <w:t>::= INTEGER (0..maxProtocolIEs)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TriggeringMessage</w:t>
      </w:r>
      <w:r w:rsidRPr="00D629EF">
        <w:rPr>
          <w:snapToGrid w:val="0"/>
        </w:rPr>
        <w:tab/>
        <w:t>::= ENUMERATED { initiating-message, successful-outcome, unsuccessful-outcome}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9.4.7</w:t>
      </w:r>
      <w:r w:rsidR="00D840EC" w:rsidRPr="00D629EF">
        <w:tab/>
        <w:t>Constant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Constant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E1AP-Constants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e1ap-Constants (4)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lastRenderedPageBreak/>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rsidR="00D840EC" w:rsidRPr="00D629EF" w:rsidRDefault="00D840EC" w:rsidP="00D840EC">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rsidR="00D840EC" w:rsidRPr="00D629EF" w:rsidRDefault="00D840EC" w:rsidP="00D840EC">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rsidR="00D840EC" w:rsidRPr="00D629EF" w:rsidRDefault="00D840EC" w:rsidP="00D840EC">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rsidR="00D840EC" w:rsidRPr="00D629EF" w:rsidRDefault="00D840EC" w:rsidP="00D840EC">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rsidR="00D840EC" w:rsidRPr="00D629EF" w:rsidRDefault="00D840EC" w:rsidP="00D840EC">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rsidR="00D840EC" w:rsidRPr="00D629EF" w:rsidRDefault="00D840EC" w:rsidP="00D840EC">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rsidR="00D840EC" w:rsidRPr="00D629EF" w:rsidRDefault="00D840EC" w:rsidP="00D840EC">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rsidR="00D840EC" w:rsidRPr="00D629EF" w:rsidRDefault="00D840EC" w:rsidP="00D840EC">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rsidR="00D840EC" w:rsidRPr="00D629EF" w:rsidRDefault="00D840EC" w:rsidP="00D840EC">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rsidR="00D840EC" w:rsidRPr="00D629EF" w:rsidRDefault="00D840EC" w:rsidP="00D840EC">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rsidR="00D840EC" w:rsidRPr="00D629EF" w:rsidRDefault="00D840EC" w:rsidP="00D840EC">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rsidR="00D840EC" w:rsidRPr="00D629EF" w:rsidRDefault="00D840EC" w:rsidP="00D840EC">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rsidR="00D840EC" w:rsidRPr="00D629EF" w:rsidRDefault="00D840EC" w:rsidP="00D840EC">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rsidR="00D840EC" w:rsidRPr="00D629EF" w:rsidRDefault="00D840EC" w:rsidP="00D840EC">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rsidR="00D840EC" w:rsidRPr="00D629EF" w:rsidRDefault="00D840EC" w:rsidP="00D840EC">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rsidR="00D840EC" w:rsidRPr="00D629EF" w:rsidRDefault="00D840EC" w:rsidP="00D840EC">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rsidR="00D840EC" w:rsidRPr="00D629EF" w:rsidRDefault="00D840EC" w:rsidP="00D840EC">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rsidR="00D840EC" w:rsidRPr="00D629EF" w:rsidRDefault="00D840EC" w:rsidP="00D840EC">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rsidR="00D840EC" w:rsidRPr="00D629EF" w:rsidRDefault="00D840EC" w:rsidP="00D840EC">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rsidR="00D840EC" w:rsidRPr="00D629EF" w:rsidRDefault="00D840EC" w:rsidP="00D840EC">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rsidR="00D840EC" w:rsidRPr="00D629EF" w:rsidRDefault="00D840EC" w:rsidP="00D840EC">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eastAsia="Batang"/>
          <w:snapToGrid w:val="0"/>
          <w:lang w:eastAsia="ko-KR"/>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Lists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rsidR="00D840EC" w:rsidRPr="00D629EF" w:rsidRDefault="00D840EC" w:rsidP="00D840EC">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rsidR="00D840EC" w:rsidRPr="00D629EF" w:rsidRDefault="00D840EC" w:rsidP="00D840EC">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rsidR="00D840EC" w:rsidRPr="00D629EF" w:rsidRDefault="00D840EC" w:rsidP="00D840EC">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rsidR="00D840EC" w:rsidRPr="00D629EF" w:rsidRDefault="00D840EC" w:rsidP="00D840EC">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rsidR="00D840EC" w:rsidRPr="00D629EF" w:rsidRDefault="00D840EC" w:rsidP="00D840EC">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rsidR="00D840EC" w:rsidRPr="00D629EF" w:rsidRDefault="00D840EC" w:rsidP="00D840EC">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rsidR="00D840EC" w:rsidRPr="00D629EF" w:rsidRDefault="00D840EC" w:rsidP="00D840EC">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rsidR="00D840EC" w:rsidRPr="00D629EF" w:rsidRDefault="00D840EC" w:rsidP="00D840EC">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rsidR="00D840EC" w:rsidRPr="00D629EF" w:rsidRDefault="00D840EC" w:rsidP="00D840EC">
      <w:pPr>
        <w:pStyle w:val="PL"/>
        <w:spacing w:line="0" w:lineRule="atLeast"/>
        <w:rPr>
          <w:snapToGrid w:val="0"/>
        </w:rPr>
      </w:pPr>
      <w:r w:rsidRPr="00D629EF">
        <w:rPr>
          <w:snapToGrid w:val="0"/>
        </w:rPr>
        <w:lastRenderedPageBreak/>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rsidR="00D840EC" w:rsidRPr="00D629EF" w:rsidRDefault="00D840EC" w:rsidP="00D840EC">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840EC" w:rsidRPr="00D629EF" w:rsidRDefault="00D840EC" w:rsidP="00D840EC">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0</w:t>
      </w:r>
    </w:p>
    <w:p w:rsidR="00D840EC" w:rsidRPr="00D629EF" w:rsidRDefault="00D840EC" w:rsidP="00D840EC">
      <w:pPr>
        <w:pStyle w:val="PL"/>
        <w:spacing w:line="0" w:lineRule="atLeast"/>
        <w:rPr>
          <w:snapToGrid w:val="0"/>
        </w:rPr>
      </w:pPr>
      <w:r w:rsidRPr="00D629EF">
        <w:rPr>
          <w:snapToGrid w:val="0"/>
        </w:rPr>
        <w:t>id-CriticalityDiagnostics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w:t>
      </w:r>
    </w:p>
    <w:p w:rsidR="00D840EC" w:rsidRPr="00D629EF" w:rsidRDefault="00D840EC" w:rsidP="00D840EC">
      <w:pPr>
        <w:pStyle w:val="PL"/>
        <w:spacing w:line="0" w:lineRule="atLeast"/>
        <w:rPr>
          <w:snapToGrid w:val="0"/>
        </w:rPr>
      </w:pPr>
      <w:r w:rsidRPr="00D629EF">
        <w:rPr>
          <w:snapToGrid w:val="0"/>
        </w:rPr>
        <w:t xml:space="preserve">id-gNB-CU-CP-UE-E1AP-ID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w:t>
      </w:r>
    </w:p>
    <w:p w:rsidR="00D840EC" w:rsidRPr="00D629EF" w:rsidRDefault="00D840EC" w:rsidP="00D840EC">
      <w:pPr>
        <w:pStyle w:val="PL"/>
        <w:spacing w:line="0" w:lineRule="atLeast"/>
        <w:rPr>
          <w:snapToGrid w:val="0"/>
        </w:rPr>
      </w:pPr>
      <w:r w:rsidRPr="00D629EF">
        <w:rPr>
          <w:snapToGrid w:val="0"/>
        </w:rPr>
        <w:t>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w:t>
      </w:r>
    </w:p>
    <w:p w:rsidR="00D840EC" w:rsidRPr="00D629EF" w:rsidRDefault="00D840EC" w:rsidP="00D840EC">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rsidR="00D840EC" w:rsidRPr="00D629EF" w:rsidRDefault="00D840EC" w:rsidP="00D840EC">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rsidR="00D840EC" w:rsidRPr="00D629EF" w:rsidRDefault="00D840EC" w:rsidP="00D840EC">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rsidR="00D840EC" w:rsidRPr="00D629EF" w:rsidRDefault="00D840EC" w:rsidP="00D840EC">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rsidR="00D840EC" w:rsidRPr="00D629EF" w:rsidRDefault="00D840EC" w:rsidP="00D840EC">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rsidR="00D840EC" w:rsidRPr="00D629EF" w:rsidRDefault="00D840EC" w:rsidP="00D840EC">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rsidR="00D840EC" w:rsidRPr="00D629EF" w:rsidRDefault="00D840EC" w:rsidP="00D840EC">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rsidR="00D840EC" w:rsidRPr="00D629EF" w:rsidRDefault="00D840EC" w:rsidP="00D840EC">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rsidR="00D840EC" w:rsidRPr="00D629EF" w:rsidRDefault="00D840EC" w:rsidP="00D840EC">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rsidR="00D840EC" w:rsidRPr="00D629EF" w:rsidRDefault="00D840EC" w:rsidP="00D840EC">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rsidR="00D840EC" w:rsidRPr="00D629EF" w:rsidRDefault="00D840EC" w:rsidP="00D840EC">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rsidR="00D840EC" w:rsidRPr="00D629EF" w:rsidRDefault="00D840EC" w:rsidP="00D840EC">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rsidR="00D840EC" w:rsidRPr="00D629EF" w:rsidRDefault="00D840EC" w:rsidP="00D840EC">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rsidR="00D840EC" w:rsidRPr="00D629EF" w:rsidRDefault="00D840EC" w:rsidP="00D840EC">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rsidR="00D840EC" w:rsidRPr="00D629EF" w:rsidRDefault="00D840EC" w:rsidP="00D840EC">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rsidR="00D840EC" w:rsidRPr="00D629EF" w:rsidRDefault="00D840EC" w:rsidP="00D840EC">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rsidR="00D840EC" w:rsidRPr="00D629EF" w:rsidRDefault="00D840EC" w:rsidP="00D840EC">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rsidR="00D840EC" w:rsidRPr="00D629EF" w:rsidRDefault="00D840EC" w:rsidP="00D840EC">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rsidR="00D840EC" w:rsidRPr="00D629EF" w:rsidRDefault="00D840EC" w:rsidP="00D840EC">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rsidR="00D840EC" w:rsidRPr="00D629EF" w:rsidRDefault="00D840EC" w:rsidP="00D840EC">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rsidR="00D840EC" w:rsidRPr="00D629EF" w:rsidRDefault="00D840EC" w:rsidP="00D840EC">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rsidR="00D840EC" w:rsidRPr="00D629EF" w:rsidRDefault="00D840EC" w:rsidP="00D840EC">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rsidR="00D840EC" w:rsidRPr="00D629EF" w:rsidRDefault="00D840EC" w:rsidP="00D840EC">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rsidR="00D840EC" w:rsidRPr="00D629EF" w:rsidRDefault="00D840EC" w:rsidP="00D840EC">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rsidR="00D840EC" w:rsidRPr="00D629EF" w:rsidRDefault="00D840EC" w:rsidP="00D840EC">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rsidR="00D840EC" w:rsidRPr="00D629EF" w:rsidRDefault="00D840EC" w:rsidP="00D840EC">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rsidR="00D840EC" w:rsidRPr="00D629EF" w:rsidRDefault="00D840EC" w:rsidP="00D840EC">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rsidR="00D840EC" w:rsidRPr="00D629EF" w:rsidRDefault="00D840EC" w:rsidP="00D840EC">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rsidR="00D840EC" w:rsidRPr="00D629EF" w:rsidRDefault="00D840EC" w:rsidP="00D840EC">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rsidR="00D840EC" w:rsidRPr="00D629EF" w:rsidRDefault="00D840EC" w:rsidP="00D840EC">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rsidR="00D840EC" w:rsidRPr="00D629EF" w:rsidRDefault="00D840EC" w:rsidP="00D840EC">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rsidR="00D840EC" w:rsidRPr="00D629EF" w:rsidRDefault="00D840EC" w:rsidP="00D840EC">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rsidR="00D840EC" w:rsidRPr="00D629EF" w:rsidRDefault="00D840EC" w:rsidP="00D840EC">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rsidR="00D840EC" w:rsidRPr="00D629EF" w:rsidRDefault="00D840EC" w:rsidP="00D840EC">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rsidR="00D840EC" w:rsidRPr="00D629EF" w:rsidRDefault="00D840EC" w:rsidP="00D840EC">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rsidR="00D840EC" w:rsidRPr="00D629EF" w:rsidRDefault="00D840EC" w:rsidP="00D840EC">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rsidR="00D840EC" w:rsidRPr="00D629EF" w:rsidRDefault="00D840EC" w:rsidP="00D840EC">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rsidR="00D840EC" w:rsidRPr="00D629EF" w:rsidRDefault="00D840EC" w:rsidP="00D840EC">
      <w:pPr>
        <w:pStyle w:val="PL"/>
        <w:spacing w:line="0" w:lineRule="atLeast"/>
        <w:rPr>
          <w:snapToGrid w:val="0"/>
        </w:rPr>
      </w:pPr>
      <w:r w:rsidRPr="00D629EF">
        <w:rPr>
          <w:snapToGrid w:val="0"/>
        </w:rPr>
        <w:lastRenderedPageBreak/>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rsidR="00D840EC" w:rsidRPr="00D629EF" w:rsidRDefault="00D840EC" w:rsidP="00D840EC">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rsidR="00D840EC" w:rsidRPr="00D629EF" w:rsidRDefault="00D840EC" w:rsidP="00D840EC">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rsidR="00D840EC" w:rsidRPr="00D629EF" w:rsidRDefault="00D840EC" w:rsidP="00D840EC">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rsidR="00D840EC" w:rsidRPr="00D629EF" w:rsidRDefault="00D840EC" w:rsidP="00D840EC">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rsidR="00D840EC" w:rsidRPr="00D629EF" w:rsidRDefault="00D840EC" w:rsidP="00D840EC">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rsidR="00D840EC" w:rsidRPr="00D629EF" w:rsidRDefault="00D840EC" w:rsidP="00D840EC">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rsidR="00D840EC" w:rsidRPr="00D629EF" w:rsidRDefault="00D840EC" w:rsidP="00D840EC">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rsidR="00D840EC" w:rsidRPr="00D629EF" w:rsidRDefault="00D840EC" w:rsidP="00D840EC">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rsidR="00D840EC" w:rsidRPr="00D629EF" w:rsidRDefault="00D840EC" w:rsidP="00D840EC">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rsidR="00D840EC" w:rsidRPr="00D629EF" w:rsidRDefault="00D840EC" w:rsidP="00D840EC">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rsidR="00D840EC" w:rsidRPr="00D629EF" w:rsidRDefault="00D840EC" w:rsidP="00D840EC">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rsidR="00D840EC" w:rsidRPr="00D629EF" w:rsidRDefault="00D840EC" w:rsidP="00D840EC">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rsidR="00D840EC" w:rsidRPr="00D629EF" w:rsidRDefault="00D840EC" w:rsidP="00D840EC">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rsidR="00D840EC" w:rsidRPr="00D629EF" w:rsidRDefault="00D840EC" w:rsidP="00D840EC">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rsidR="00D840EC" w:rsidRPr="00D629EF" w:rsidRDefault="00D840EC" w:rsidP="00D840EC">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rsidR="00D840EC" w:rsidRPr="00D629EF" w:rsidRDefault="00D840EC" w:rsidP="00D840EC">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rsidR="00D840EC" w:rsidRPr="00D629EF" w:rsidRDefault="00D840EC" w:rsidP="00D840EC">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rsidR="00D840EC" w:rsidRPr="00D629EF" w:rsidRDefault="00D840EC" w:rsidP="00D840EC">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rsidR="00D840EC" w:rsidRPr="00D629EF" w:rsidRDefault="00D840EC" w:rsidP="00D840EC">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rsidR="00D840EC" w:rsidRPr="00D629EF" w:rsidRDefault="00D840EC" w:rsidP="00D840EC">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rsidR="00D840EC" w:rsidRPr="00D629EF" w:rsidRDefault="00D840EC" w:rsidP="00D840EC">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rsidR="00D840EC" w:rsidRPr="00D629EF" w:rsidRDefault="00D840EC" w:rsidP="00D840EC">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rsidR="00D840EC" w:rsidRPr="00D629EF" w:rsidRDefault="00D840EC" w:rsidP="00D840EC">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rsidR="00D840EC" w:rsidRPr="00D629EF" w:rsidRDefault="00D840EC" w:rsidP="00D840EC">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840EC" w:rsidRPr="00D629EF" w:rsidRDefault="00D840EC" w:rsidP="00D840E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840EC" w:rsidRPr="00D629EF" w:rsidRDefault="00D840EC" w:rsidP="00D840EC">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rsidR="00D840EC" w:rsidRPr="00D629EF" w:rsidRDefault="00D840EC" w:rsidP="00D840EC">
      <w:pPr>
        <w:pStyle w:val="PL"/>
        <w:spacing w:line="0" w:lineRule="atLeast"/>
        <w:rPr>
          <w:snapToGrid w:val="0"/>
        </w:rPr>
      </w:pPr>
      <w:r w:rsidRPr="00D629EF">
        <w:rPr>
          <w:snapToGrid w:val="0"/>
        </w:rPr>
        <w:t>id-PDU-Session-Resource-Data-Usage-List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68</w:t>
      </w:r>
    </w:p>
    <w:p w:rsidR="00D840EC" w:rsidRPr="00D629EF" w:rsidRDefault="00D840EC" w:rsidP="00D840EC">
      <w:pPr>
        <w:pStyle w:val="PL"/>
        <w:spacing w:line="0" w:lineRule="atLeast"/>
        <w:rPr>
          <w:snapToGrid w:val="0"/>
        </w:rPr>
      </w:pPr>
      <w:r w:rsidRPr="00D629EF">
        <w:rPr>
          <w:snapToGrid w:val="0"/>
        </w:rPr>
        <w:t>id-SNSSAI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69</w:t>
      </w:r>
    </w:p>
    <w:p w:rsidR="00D840EC" w:rsidRPr="00D629EF" w:rsidRDefault="00D840EC" w:rsidP="00D840EC">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rsidR="00D840EC" w:rsidRPr="00D629EF" w:rsidRDefault="00D840EC" w:rsidP="00D840EC">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rsidR="00D840EC" w:rsidRPr="00D629EF" w:rsidRDefault="00D840EC" w:rsidP="00D840EC">
      <w:pPr>
        <w:pStyle w:val="PL"/>
        <w:spacing w:line="0" w:lineRule="atLeast"/>
        <w:rPr>
          <w:snapToGrid w:val="0"/>
        </w:rPr>
      </w:pPr>
      <w:r w:rsidRPr="00D629EF">
        <w:rPr>
          <w:snapToGrid w:val="0"/>
        </w:rPr>
        <w:t>id-DRB-QoS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72</w:t>
      </w:r>
    </w:p>
    <w:p w:rsidR="00D840EC" w:rsidRPr="00D629EF" w:rsidRDefault="00D840EC" w:rsidP="00D840EC">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840EC" w:rsidRPr="00D629EF" w:rsidRDefault="00D840EC" w:rsidP="00D840EC">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rsidR="00D840EC" w:rsidRPr="00D629EF" w:rsidRDefault="00D840EC" w:rsidP="00D840E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840EC" w:rsidRPr="00D629EF" w:rsidRDefault="00D840EC" w:rsidP="00D840EC">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rsidR="00D840EC" w:rsidRPr="00D629EF" w:rsidRDefault="00D840EC" w:rsidP="00D840EC">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rsidR="00D840EC" w:rsidRPr="00D629EF" w:rsidRDefault="00D840EC" w:rsidP="00D840EC">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rsidR="00D840EC" w:rsidRPr="00D629EF" w:rsidRDefault="00D840EC" w:rsidP="00D840EC">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rsidR="00D840EC" w:rsidRPr="00D629EF" w:rsidRDefault="00D840EC" w:rsidP="00D840EC">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rsidR="00D840EC" w:rsidRPr="00D629EF" w:rsidRDefault="00D840EC" w:rsidP="00D840EC">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rsidR="00D840EC" w:rsidRPr="00D629EF" w:rsidRDefault="00D840EC" w:rsidP="00D840EC">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rsidR="00D840EC" w:rsidRPr="00D629EF" w:rsidRDefault="00D840EC" w:rsidP="00D840E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rsidR="00D840EC" w:rsidRPr="00D629EF" w:rsidRDefault="00D840EC" w:rsidP="00D840EC">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rsidR="00D840EC" w:rsidRPr="00D629EF" w:rsidRDefault="00D840EC" w:rsidP="00D840EC">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rsidR="00D840EC" w:rsidRDefault="00D840EC" w:rsidP="00D840EC">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86</w:t>
      </w:r>
    </w:p>
    <w:p w:rsidR="00D840EC" w:rsidRPr="00D629EF" w:rsidRDefault="00D840EC" w:rsidP="00D840EC">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t xml:space="preserve">ProtocolIE-ID ::= </w:t>
      </w:r>
      <w:r>
        <w:rPr>
          <w:snapToGrid w:val="0"/>
        </w:rPr>
        <w:t>87</w:t>
      </w:r>
    </w:p>
    <w:p w:rsidR="00366557" w:rsidRDefault="00366557" w:rsidP="00366557">
      <w:pPr>
        <w:pStyle w:val="PL"/>
        <w:spacing w:line="0" w:lineRule="atLeast"/>
        <w:rPr>
          <w:ins w:id="895" w:author="Rapporteur" w:date="2020-03-31T20:44:00Z"/>
          <w:rFonts w:eastAsia="宋体"/>
          <w:snapToGrid w:val="0"/>
          <w:lang w:eastAsia="zh-CN"/>
        </w:rPr>
      </w:pPr>
      <w:ins w:id="896"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897" w:author="Rapporteur" w:date="2020-03-31T21:14:00Z">
        <w:r w:rsidR="0056053E">
          <w:rPr>
            <w:rFonts w:eastAsia="宋体"/>
            <w:snapToGrid w:val="0"/>
            <w:lang w:eastAsia="zh-CN"/>
          </w:rPr>
          <w:t>xx</w:t>
        </w:r>
      </w:ins>
    </w:p>
    <w:p w:rsidR="00366557" w:rsidRDefault="00366557" w:rsidP="00366557">
      <w:pPr>
        <w:pStyle w:val="PL"/>
        <w:spacing w:line="0" w:lineRule="atLeast"/>
        <w:rPr>
          <w:ins w:id="898" w:author="Rapporteur" w:date="2020-03-31T20:44:00Z"/>
          <w:rFonts w:eastAsia="宋体"/>
          <w:snapToGrid w:val="0"/>
          <w:lang w:eastAsia="zh-CN"/>
        </w:rPr>
      </w:pPr>
      <w:ins w:id="899"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00" w:author="Rapporteur" w:date="2020-03-31T21:14:00Z">
        <w:r w:rsidR="0056053E">
          <w:rPr>
            <w:rFonts w:eastAsia="宋体"/>
            <w:snapToGrid w:val="0"/>
            <w:lang w:eastAsia="zh-CN"/>
          </w:rPr>
          <w:t>xx</w:t>
        </w:r>
      </w:ins>
    </w:p>
    <w:p w:rsidR="00366557" w:rsidRDefault="00366557" w:rsidP="00366557">
      <w:pPr>
        <w:pStyle w:val="PL"/>
        <w:spacing w:line="0" w:lineRule="atLeast"/>
        <w:rPr>
          <w:ins w:id="901" w:author="Rapporteur" w:date="2020-03-31T20:44:00Z"/>
          <w:rFonts w:eastAsia="宋体"/>
          <w:snapToGrid w:val="0"/>
          <w:lang w:eastAsia="zh-CN"/>
        </w:rPr>
      </w:pPr>
      <w:ins w:id="902"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03" w:author="Rapporteur" w:date="2020-03-31T21:15:00Z">
        <w:r w:rsidR="0056053E">
          <w:rPr>
            <w:rFonts w:eastAsia="宋体"/>
            <w:snapToGrid w:val="0"/>
            <w:lang w:eastAsia="zh-CN"/>
          </w:rPr>
          <w:t>xx</w:t>
        </w:r>
      </w:ins>
    </w:p>
    <w:p w:rsidR="00366557" w:rsidRDefault="00366557" w:rsidP="00366557">
      <w:pPr>
        <w:pStyle w:val="PL"/>
        <w:spacing w:line="0" w:lineRule="atLeast"/>
        <w:rPr>
          <w:ins w:id="904" w:author="Rapporteur" w:date="2020-03-31T20:44:00Z"/>
          <w:rFonts w:eastAsia="宋体"/>
          <w:snapToGrid w:val="0"/>
          <w:lang w:eastAsia="zh-CN"/>
        </w:rPr>
      </w:pPr>
      <w:ins w:id="905"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906" w:author="Rapporteur" w:date="2020-03-31T21:15:00Z">
        <w:r w:rsidR="0056053E">
          <w:rPr>
            <w:rFonts w:eastAsia="宋体"/>
            <w:snapToGrid w:val="0"/>
            <w:lang w:eastAsia="zh-CN"/>
          </w:rPr>
          <w:t>xx</w:t>
        </w:r>
      </w:ins>
    </w:p>
    <w:p w:rsidR="00366557" w:rsidRDefault="00366557" w:rsidP="00366557">
      <w:pPr>
        <w:pStyle w:val="PL"/>
        <w:spacing w:line="0" w:lineRule="atLeast"/>
        <w:rPr>
          <w:ins w:id="907" w:author="Rapporteur" w:date="2020-03-31T20:44:00Z"/>
          <w:rFonts w:eastAsia="宋体"/>
          <w:snapToGrid w:val="0"/>
          <w:lang w:eastAsia="zh-CN"/>
        </w:rPr>
      </w:pPr>
      <w:ins w:id="908" w:author="Rapporteur" w:date="2020-03-31T20:44:00Z">
        <w:r>
          <w:rPr>
            <w:snapToGrid w:val="0"/>
          </w:rPr>
          <w:t>id-</w:t>
        </w:r>
        <w:r>
          <w:rPr>
            <w:snapToGrid w:val="0"/>
            <w:lang w:val="en-US"/>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09" w:author="Rapporteur" w:date="2020-03-31T21:15:00Z">
        <w:r w:rsidR="0056053E">
          <w:rPr>
            <w:rFonts w:eastAsia="宋体"/>
            <w:snapToGrid w:val="0"/>
            <w:lang w:eastAsia="zh-CN"/>
          </w:rPr>
          <w:t>xx</w:t>
        </w:r>
      </w:ins>
    </w:p>
    <w:p w:rsidR="00366557" w:rsidRDefault="00366557" w:rsidP="00366557">
      <w:pPr>
        <w:pStyle w:val="PL"/>
        <w:spacing w:line="0" w:lineRule="atLeast"/>
        <w:rPr>
          <w:ins w:id="910" w:author="Rapporteur" w:date="2020-03-31T20:44:00Z"/>
          <w:rFonts w:eastAsia="宋体"/>
          <w:snapToGrid w:val="0"/>
          <w:lang w:eastAsia="zh-CN"/>
        </w:rPr>
      </w:pPr>
      <w:ins w:id="911" w:author="Rapporteur" w:date="2020-03-31T20:44:00Z">
        <w:r>
          <w:rPr>
            <w:snapToGrid w:val="0"/>
          </w:rPr>
          <w:lastRenderedPageBreak/>
          <w:t>id-</w:t>
        </w:r>
        <w:r>
          <w:rPr>
            <w:snapToGrid w:val="0"/>
            <w:lang w:val="en-US"/>
          </w:rPr>
          <w:t>CNPacketDelayBudget</w:t>
        </w:r>
        <w:r>
          <w:rPr>
            <w:rFonts w:eastAsia="宋体" w:hint="eastAsia"/>
            <w:snapToGrid w:val="0"/>
            <w:lang w:val="en-US" w:eastAsia="zh-CN"/>
          </w:rPr>
          <w:t>Downlink</w:t>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12" w:author="Rapporteur" w:date="2020-03-31T21:15:00Z">
        <w:r w:rsidR="0056053E">
          <w:rPr>
            <w:rFonts w:eastAsia="宋体"/>
            <w:snapToGrid w:val="0"/>
            <w:lang w:eastAsia="zh-CN"/>
          </w:rPr>
          <w:t>xx</w:t>
        </w:r>
        <w:r w:rsidR="0056053E">
          <w:rPr>
            <w:snapToGrid w:val="0"/>
          </w:rPr>
          <w:t xml:space="preserve"> </w:t>
        </w:r>
        <w:r w:rsidR="0056053E">
          <w:rPr>
            <w:snapToGrid w:val="0"/>
          </w:rPr>
          <w:br/>
        </w:r>
      </w:ins>
      <w:ins w:id="913" w:author="Rapporteur" w:date="2020-03-31T20:44:00Z">
        <w:r>
          <w:rPr>
            <w:snapToGrid w:val="0"/>
          </w:rPr>
          <w:t>id-</w:t>
        </w:r>
        <w:r>
          <w:rPr>
            <w:snapToGrid w:val="0"/>
            <w:lang w:val="en-US"/>
          </w:rPr>
          <w:t>CNPacketDelayBudget</w:t>
        </w:r>
        <w:r>
          <w:rPr>
            <w:rFonts w:eastAsia="宋体" w:hint="eastAsia"/>
            <w:snapToGrid w:val="0"/>
            <w:lang w:val="en-US" w:eastAsia="zh-CN"/>
          </w:rPr>
          <w:t>Uplink</w:t>
        </w:r>
        <w:r>
          <w:rPr>
            <w:snapToGrid w:val="0"/>
          </w:rPr>
          <w:tab/>
        </w:r>
        <w:r>
          <w:rPr>
            <w:snapToGrid w:val="0"/>
          </w:rPr>
          <w:tab/>
        </w:r>
        <w:r>
          <w:rPr>
            <w:snapToGrid w:val="0"/>
          </w:rPr>
          <w:tab/>
        </w:r>
        <w:r>
          <w:rPr>
            <w:snapToGrid w:val="0"/>
          </w:rPr>
          <w:tab/>
        </w:r>
        <w:r>
          <w:rPr>
            <w:snapToGrid w:val="0"/>
          </w:rPr>
          <w:tab/>
        </w:r>
        <w:r>
          <w:rPr>
            <w:snapToGrid w:val="0"/>
          </w:rPr>
          <w:tab/>
        </w:r>
        <w:r w:rsidRPr="0056053E">
          <w:rPr>
            <w:rFonts w:eastAsia="宋体"/>
            <w:snapToGrid w:val="0"/>
            <w:lang w:eastAsia="zh-CN"/>
          </w:rPr>
          <w:tab/>
        </w:r>
        <w:r w:rsidRPr="0056053E">
          <w:rPr>
            <w:rFonts w:eastAsia="宋体"/>
            <w:snapToGrid w:val="0"/>
            <w:lang w:eastAsia="zh-CN"/>
          </w:rPr>
          <w:tab/>
        </w:r>
        <w:r>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14" w:author="Rapporteur" w:date="2020-03-31T21:15:00Z">
        <w:r w:rsidR="0056053E">
          <w:rPr>
            <w:rFonts w:eastAsia="宋体"/>
            <w:snapToGrid w:val="0"/>
            <w:lang w:eastAsia="zh-CN"/>
          </w:rPr>
          <w:t>xx</w:t>
        </w:r>
      </w:ins>
    </w:p>
    <w:p w:rsidR="00366557" w:rsidRDefault="00366557" w:rsidP="00366557">
      <w:pPr>
        <w:pStyle w:val="PL"/>
        <w:spacing w:line="0" w:lineRule="atLeast"/>
        <w:rPr>
          <w:ins w:id="915" w:author="Rapporteur" w:date="2020-03-31T20:44:00Z"/>
          <w:rFonts w:eastAsia="宋体"/>
          <w:snapToGrid w:val="0"/>
          <w:lang w:eastAsia="zh-CN"/>
        </w:rPr>
      </w:pPr>
      <w:ins w:id="916" w:author="Rapporteur" w:date="2020-03-31T20:44:00Z">
        <w:r w:rsidRPr="0056053E">
          <w:rPr>
            <w:rFonts w:eastAsia="宋体"/>
            <w:snapToGrid w:val="0"/>
            <w:lang w:eastAsia="zh-CN"/>
          </w:rPr>
          <w:t>id-ExtendedPacketDelayBudget</w:t>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17" w:author="Rapporteur" w:date="2020-03-31T21:15:00Z">
        <w:r w:rsidR="0056053E">
          <w:rPr>
            <w:rFonts w:eastAsia="宋体"/>
            <w:snapToGrid w:val="0"/>
            <w:lang w:eastAsia="zh-CN"/>
          </w:rPr>
          <w:t>xx</w:t>
        </w:r>
      </w:ins>
    </w:p>
    <w:p w:rsidR="00366557" w:rsidRPr="0056053E" w:rsidRDefault="00366557" w:rsidP="00366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918" w:author="Rapporteur" w:date="2020-03-31T20:44:00Z"/>
          <w:rFonts w:ascii="Courier New" w:eastAsia="宋体" w:hAnsi="Courier New"/>
          <w:snapToGrid w:val="0"/>
          <w:sz w:val="16"/>
          <w:lang w:eastAsia="zh-CN"/>
        </w:rPr>
      </w:pPr>
      <w:ins w:id="919" w:author="Rapporteur" w:date="2020-03-31T20:44:00Z">
        <w:r w:rsidRPr="0056053E">
          <w:rPr>
            <w:rFonts w:ascii="Courier New" w:eastAsia="宋体" w:hAnsi="Courier New"/>
            <w:snapToGrid w:val="0"/>
            <w:sz w:val="16"/>
            <w:lang w:eastAsia="zh-CN"/>
          </w:rPr>
          <w:t>id-AdditionalPDCP</w:t>
        </w:r>
      </w:ins>
      <w:ins w:id="920" w:author="Rapporteur" w:date="2020-05-18T17:13:00Z">
        <w:r w:rsidR="00C7151E" w:rsidRPr="00C7151E">
          <w:rPr>
            <w:rFonts w:ascii="Courier New" w:eastAsia="宋体" w:hAnsi="Courier New"/>
            <w:snapToGrid w:val="0"/>
            <w:sz w:val="16"/>
            <w:lang w:eastAsia="zh-CN"/>
          </w:rPr>
          <w:t>du</w:t>
        </w:r>
      </w:ins>
      <w:ins w:id="921" w:author="Rapporteur" w:date="2020-03-31T20:44:00Z">
        <w:r w:rsidRPr="0056053E">
          <w:rPr>
            <w:rFonts w:ascii="Courier New" w:eastAsia="宋体" w:hAnsi="Courier New"/>
            <w:snapToGrid w:val="0"/>
            <w:sz w:val="16"/>
            <w:lang w:eastAsia="zh-CN"/>
          </w:rPr>
          <w:t>plicationInformation</w:t>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ins>
      <w:ins w:id="922" w:author="Rapporteur" w:date="2020-05-18T18:36:00Z">
        <w:r w:rsidR="002E063F">
          <w:rPr>
            <w:rFonts w:ascii="Courier New" w:eastAsia="宋体" w:hAnsi="Courier New"/>
            <w:snapToGrid w:val="0"/>
            <w:sz w:val="16"/>
            <w:lang w:eastAsia="zh-CN"/>
          </w:rPr>
          <w:tab/>
        </w:r>
      </w:ins>
      <w:ins w:id="923" w:author="Rapporteur" w:date="2020-03-31T20:44:00Z">
        <w:r w:rsidRPr="0056053E">
          <w:rPr>
            <w:rFonts w:ascii="Courier New" w:eastAsia="宋体" w:hAnsi="Courier New"/>
            <w:snapToGrid w:val="0"/>
            <w:sz w:val="16"/>
            <w:lang w:eastAsia="zh-CN"/>
          </w:rPr>
          <w:t xml:space="preserve">ProtocolIE-ID ::= </w:t>
        </w:r>
      </w:ins>
      <w:ins w:id="924" w:author="Rapporteur" w:date="2020-03-31T21:15:00Z">
        <w:r w:rsidR="0056053E" w:rsidRPr="0056053E">
          <w:rPr>
            <w:rFonts w:ascii="Courier New" w:eastAsia="宋体" w:hAnsi="Courier New"/>
            <w:snapToGrid w:val="0"/>
            <w:sz w:val="16"/>
            <w:lang w:eastAsia="zh-CN"/>
          </w:rPr>
          <w:t>xx</w:t>
        </w:r>
      </w:ins>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w:t>
      </w:r>
    </w:p>
    <w:p w:rsidR="00D840EC" w:rsidRPr="00D629EF" w:rsidRDefault="00D840EC" w:rsidP="00D840EC">
      <w:pPr>
        <w:pStyle w:val="PL"/>
        <w:spacing w:line="0" w:lineRule="atLeast"/>
      </w:pPr>
      <w:r w:rsidRPr="00D629EF">
        <w:t>-- ASN1STOP</w:t>
      </w:r>
    </w:p>
    <w:p w:rsidR="00D840EC" w:rsidRPr="00D629EF" w:rsidRDefault="00D840EC" w:rsidP="00D840EC">
      <w:pPr>
        <w:pStyle w:val="PL"/>
        <w:spacing w:line="0" w:lineRule="atLeast"/>
      </w:pPr>
    </w:p>
    <w:p w:rsidR="00D840EC" w:rsidRPr="00D629EF" w:rsidRDefault="00D840EC" w:rsidP="00D840EC">
      <w:pPr>
        <w:pStyle w:val="PL"/>
      </w:pPr>
    </w:p>
    <w:p w:rsidR="00D840EC" w:rsidRPr="00D629EF" w:rsidRDefault="00D840EC" w:rsidP="00D840EC">
      <w:pPr>
        <w:pStyle w:val="B10"/>
      </w:pPr>
    </w:p>
    <w:p w:rsidR="00D840EC" w:rsidRPr="00D629EF" w:rsidRDefault="000A11D7" w:rsidP="00D840EC">
      <w:pPr>
        <w:pStyle w:val="3"/>
        <w:ind w:left="0" w:firstLine="0"/>
      </w:pPr>
      <w:r>
        <w:t xml:space="preserve"> </w:t>
      </w:r>
      <w:r w:rsidR="00D840EC" w:rsidRPr="00D629EF">
        <w:t>9.4.8</w:t>
      </w:r>
      <w:r w:rsidR="00D840EC" w:rsidRPr="00D629EF">
        <w:tab/>
        <w:t>Container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E1AP-Containers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e1ap-Containers (5)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t>maxPrivateIEs,</w:t>
      </w:r>
    </w:p>
    <w:p w:rsidR="00D840EC" w:rsidRPr="00D629EF" w:rsidRDefault="00D840EC" w:rsidP="00D840EC">
      <w:pPr>
        <w:pStyle w:val="PL"/>
        <w:spacing w:line="0" w:lineRule="atLeast"/>
        <w:rPr>
          <w:snapToGrid w:val="0"/>
        </w:rPr>
      </w:pPr>
      <w:r w:rsidRPr="00D629EF">
        <w:rPr>
          <w:snapToGrid w:val="0"/>
        </w:rPr>
        <w:tab/>
        <w:t>maxProtocolExtensions,</w:t>
      </w:r>
    </w:p>
    <w:p w:rsidR="00D840EC" w:rsidRPr="00D629EF" w:rsidRDefault="00D840EC" w:rsidP="00D840EC">
      <w:pPr>
        <w:pStyle w:val="PL"/>
        <w:spacing w:line="0" w:lineRule="atLeast"/>
        <w:rPr>
          <w:snapToGrid w:val="0"/>
        </w:rPr>
      </w:pPr>
      <w:r w:rsidRPr="00D629EF">
        <w:rPr>
          <w:snapToGrid w:val="0"/>
        </w:rPr>
        <w:tab/>
        <w:t>maxProtocolIEs,</w:t>
      </w: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E1AP-PROTOCOL-EXTENSION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E1AP-PRIVATE-IES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lastRenderedPageBreak/>
        <w:t>--</w:t>
      </w:r>
    </w:p>
    <w:p w:rsidR="00D840EC" w:rsidRPr="00D629EF" w:rsidRDefault="00D840EC" w:rsidP="00D840EC">
      <w:pPr>
        <w:pStyle w:val="PL"/>
        <w:spacing w:line="0" w:lineRule="atLeast"/>
        <w:outlineLvl w:val="3"/>
        <w:rPr>
          <w:snapToGrid w:val="0"/>
        </w:rPr>
      </w:pPr>
      <w:r w:rsidRPr="00D629EF">
        <w:rPr>
          <w:snapToGrid w:val="0"/>
        </w:rPr>
        <w:t>-- Container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ProtocolIE-Container { E1AP-PROTOCOL-IES : IEsSetParam} ::= </w:t>
      </w:r>
    </w:p>
    <w:p w:rsidR="00D840EC" w:rsidRPr="00D629EF" w:rsidRDefault="00D840EC" w:rsidP="00D840EC">
      <w:pPr>
        <w:pStyle w:val="PL"/>
        <w:spacing w:line="0" w:lineRule="atLeast"/>
        <w:rPr>
          <w:snapToGrid w:val="0"/>
        </w:rPr>
      </w:pPr>
      <w:r w:rsidRPr="00D629EF">
        <w:rPr>
          <w:snapToGrid w:val="0"/>
        </w:rPr>
        <w:tab/>
        <w:t>SEQUENCE (SIZE (0..maxProtocolIEs)) OF</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ProtocolIE-SingleContainer { E1AP-PROTOCOL-IES : IEsSetParam} ::= </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ProtocolIE-Field { E1AP-PROTOCOL-IES : IEsSetParam}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Lists for Protocol IE Containers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ProtocolIE-ContainerList {INTEGER : lowerBound, INTEGER : upperBound, E1AP-PROTOCOL-IES : IEsSetParam} ::=</w:t>
      </w:r>
    </w:p>
    <w:p w:rsidR="00D840EC" w:rsidRPr="00D629EF" w:rsidRDefault="00D840EC" w:rsidP="00D840EC">
      <w:pPr>
        <w:pStyle w:val="PL"/>
        <w:spacing w:line="0" w:lineRule="atLeast"/>
        <w:rPr>
          <w:snapToGrid w:val="0"/>
        </w:rPr>
      </w:pPr>
      <w:r w:rsidRPr="00D629EF">
        <w:rPr>
          <w:snapToGrid w:val="0"/>
        </w:rPr>
        <w:tab/>
        <w:t>SEQUENCE (SIZE (lowerBound..upperBound)) OF</w:t>
      </w:r>
    </w:p>
    <w:p w:rsidR="00D840EC" w:rsidRPr="00D629EF" w:rsidRDefault="00D840EC" w:rsidP="00D840EC">
      <w:pPr>
        <w:pStyle w:val="PL"/>
        <w:spacing w:line="0" w:lineRule="atLeast"/>
        <w:rPr>
          <w:snapToGrid w:val="0"/>
        </w:rPr>
      </w:pPr>
      <w:r w:rsidRPr="00D629EF">
        <w:rPr>
          <w:snapToGrid w:val="0"/>
        </w:rPr>
        <w:tab/>
        <w:t>ProtocolIE-Container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ProtocolExtensionContainer { E1AP-PROTOCOL-EXTENSION : ExtensionSetParam} ::= </w:t>
      </w:r>
    </w:p>
    <w:p w:rsidR="00D840EC" w:rsidRPr="00D629EF" w:rsidRDefault="00D840EC" w:rsidP="00D840EC">
      <w:pPr>
        <w:pStyle w:val="PL"/>
        <w:spacing w:line="0" w:lineRule="atLeast"/>
        <w:rPr>
          <w:snapToGrid w:val="0"/>
        </w:rPr>
      </w:pPr>
      <w:r w:rsidRPr="00D629EF">
        <w:rPr>
          <w:snapToGrid w:val="0"/>
        </w:rPr>
        <w:tab/>
        <w:t>SEQUENCE (SIZE (1..maxProtocolExtensions)) OF</w:t>
      </w:r>
    </w:p>
    <w:p w:rsidR="00D840EC" w:rsidRPr="00D629EF" w:rsidRDefault="00D840EC" w:rsidP="00D840EC">
      <w:pPr>
        <w:pStyle w:val="PL"/>
        <w:spacing w:line="0" w:lineRule="atLeast"/>
        <w:rPr>
          <w:snapToGrid w:val="0"/>
        </w:rPr>
      </w:pPr>
      <w:r w:rsidRPr="00D629EF">
        <w:rPr>
          <w:snapToGrid w:val="0"/>
        </w:rPr>
        <w:tab/>
        <w:t>ProtocolExtensionField {{ExtensionSetParam}}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ProtocolExtensionField { E1AP-PROTOCOL-EXTENSION : ExtensionSetParam}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PrivateIE-Container { E1AP-PRIVATE-IES : IEsSetParam} ::= </w:t>
      </w:r>
    </w:p>
    <w:p w:rsidR="00D840EC" w:rsidRPr="00D629EF" w:rsidRDefault="00D840EC" w:rsidP="00D840EC">
      <w:pPr>
        <w:pStyle w:val="PL"/>
        <w:rPr>
          <w:snapToGrid w:val="0"/>
        </w:rPr>
      </w:pPr>
      <w:r w:rsidRPr="00D629EF">
        <w:rPr>
          <w:snapToGrid w:val="0"/>
        </w:rPr>
        <w:tab/>
        <w:t>SEQUENCE (SIZE (1..maxPrivateIEs)) OF</w:t>
      </w:r>
    </w:p>
    <w:p w:rsidR="00D840EC" w:rsidRPr="00D629EF" w:rsidRDefault="00D840EC" w:rsidP="00D840EC">
      <w:pPr>
        <w:pStyle w:val="PL"/>
        <w:rPr>
          <w:snapToGrid w:val="0"/>
        </w:rPr>
      </w:pPr>
      <w:r w:rsidRPr="00D629EF">
        <w:rPr>
          <w:snapToGrid w:val="0"/>
        </w:rPr>
        <w:tab/>
        <w:t>PrivateIE-Field {{IEsSetParam}}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PrivateIE-Field { E1AP-PRIVATE-IES : IEsSetParam} ::= SEQUENCE {</w:t>
      </w:r>
    </w:p>
    <w:p w:rsidR="00D840EC" w:rsidRPr="00D629EF" w:rsidRDefault="00D840EC" w:rsidP="00D840EC">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sectPr w:rsidR="00D840EC" w:rsidRPr="00D629EF" w:rsidSect="008661D4">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p w:rsidR="00D525E5" w:rsidRDefault="00D525E5" w:rsidP="00D525E5">
      <w:pPr>
        <w:pStyle w:val="PL"/>
        <w:spacing w:line="0" w:lineRule="atLeast"/>
      </w:pPr>
    </w:p>
    <w:p w:rsidR="00D525E5" w:rsidRDefault="00D525E5" w:rsidP="00D525E5">
      <w:pPr>
        <w:pStyle w:val="PL"/>
      </w:pPr>
    </w:p>
    <w:p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D525E5" w:rsidRPr="00D629EF" w:rsidRDefault="00D525E5" w:rsidP="00D525E5"/>
    <w:p w:rsidR="0077232F" w:rsidRPr="00D525E5" w:rsidRDefault="0077232F"/>
    <w:sectPr w:rsidR="0077232F" w:rsidRPr="00D525E5" w:rsidSect="00E9370D">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53E" w:rsidRDefault="004F253E">
      <w:pPr>
        <w:spacing w:after="0"/>
      </w:pPr>
      <w:r>
        <w:separator/>
      </w:r>
    </w:p>
  </w:endnote>
  <w:endnote w:type="continuationSeparator" w:id="0">
    <w:p w:rsidR="004F253E" w:rsidRDefault="004F2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53E" w:rsidRDefault="004F253E">
      <w:pPr>
        <w:spacing w:after="0"/>
      </w:pPr>
      <w:r>
        <w:separator/>
      </w:r>
    </w:p>
  </w:footnote>
  <w:footnote w:type="continuationSeparator" w:id="0">
    <w:p w:rsidR="004F253E" w:rsidRDefault="004F25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A1"/>
    <w:rsid w:val="000405A9"/>
    <w:rsid w:val="00044363"/>
    <w:rsid w:val="00044405"/>
    <w:rsid w:val="00052F29"/>
    <w:rsid w:val="000667E4"/>
    <w:rsid w:val="000715F0"/>
    <w:rsid w:val="00093ADE"/>
    <w:rsid w:val="000A11D7"/>
    <w:rsid w:val="000A6394"/>
    <w:rsid w:val="000B0F61"/>
    <w:rsid w:val="000B101E"/>
    <w:rsid w:val="000B1C9B"/>
    <w:rsid w:val="000B3DD6"/>
    <w:rsid w:val="000B7FED"/>
    <w:rsid w:val="000C038A"/>
    <w:rsid w:val="000C1982"/>
    <w:rsid w:val="000C2980"/>
    <w:rsid w:val="000C5CC3"/>
    <w:rsid w:val="000C6598"/>
    <w:rsid w:val="000C6825"/>
    <w:rsid w:val="000C6A30"/>
    <w:rsid w:val="000D2F5B"/>
    <w:rsid w:val="000D3218"/>
    <w:rsid w:val="00114A53"/>
    <w:rsid w:val="00122E0C"/>
    <w:rsid w:val="00125F71"/>
    <w:rsid w:val="0013588A"/>
    <w:rsid w:val="00145D43"/>
    <w:rsid w:val="0015200B"/>
    <w:rsid w:val="001560C9"/>
    <w:rsid w:val="001567FD"/>
    <w:rsid w:val="00166841"/>
    <w:rsid w:val="00170888"/>
    <w:rsid w:val="00185395"/>
    <w:rsid w:val="0019116A"/>
    <w:rsid w:val="00192C46"/>
    <w:rsid w:val="0019304A"/>
    <w:rsid w:val="00196341"/>
    <w:rsid w:val="001A08B3"/>
    <w:rsid w:val="001A5BCD"/>
    <w:rsid w:val="001A7B60"/>
    <w:rsid w:val="001B25F3"/>
    <w:rsid w:val="001B52F0"/>
    <w:rsid w:val="001B7A65"/>
    <w:rsid w:val="001E2FBF"/>
    <w:rsid w:val="001E41F3"/>
    <w:rsid w:val="001F40C8"/>
    <w:rsid w:val="002222FC"/>
    <w:rsid w:val="002263F7"/>
    <w:rsid w:val="00234870"/>
    <w:rsid w:val="00240A71"/>
    <w:rsid w:val="00241614"/>
    <w:rsid w:val="00242D78"/>
    <w:rsid w:val="002435E9"/>
    <w:rsid w:val="00244482"/>
    <w:rsid w:val="0024613F"/>
    <w:rsid w:val="00250839"/>
    <w:rsid w:val="0026004D"/>
    <w:rsid w:val="002640DD"/>
    <w:rsid w:val="0026456D"/>
    <w:rsid w:val="00264C44"/>
    <w:rsid w:val="0027175C"/>
    <w:rsid w:val="00275D12"/>
    <w:rsid w:val="00284034"/>
    <w:rsid w:val="00284FEB"/>
    <w:rsid w:val="002860C4"/>
    <w:rsid w:val="00287BE1"/>
    <w:rsid w:val="002934D0"/>
    <w:rsid w:val="002A0366"/>
    <w:rsid w:val="002A09D7"/>
    <w:rsid w:val="002B1C42"/>
    <w:rsid w:val="002B5741"/>
    <w:rsid w:val="002E063F"/>
    <w:rsid w:val="002E7DA0"/>
    <w:rsid w:val="002F3235"/>
    <w:rsid w:val="002F4C00"/>
    <w:rsid w:val="002F4FA5"/>
    <w:rsid w:val="00301FB8"/>
    <w:rsid w:val="0030409E"/>
    <w:rsid w:val="00305409"/>
    <w:rsid w:val="0030633A"/>
    <w:rsid w:val="00316028"/>
    <w:rsid w:val="00324011"/>
    <w:rsid w:val="0033645F"/>
    <w:rsid w:val="00353B04"/>
    <w:rsid w:val="00356312"/>
    <w:rsid w:val="00357FC6"/>
    <w:rsid w:val="003609EF"/>
    <w:rsid w:val="00361C8A"/>
    <w:rsid w:val="0036231A"/>
    <w:rsid w:val="00366557"/>
    <w:rsid w:val="00374DD4"/>
    <w:rsid w:val="003750D9"/>
    <w:rsid w:val="003840B0"/>
    <w:rsid w:val="003862D2"/>
    <w:rsid w:val="003878D1"/>
    <w:rsid w:val="00387F2F"/>
    <w:rsid w:val="003900CB"/>
    <w:rsid w:val="003A27D5"/>
    <w:rsid w:val="003B6C08"/>
    <w:rsid w:val="003C40E5"/>
    <w:rsid w:val="003C4ABD"/>
    <w:rsid w:val="003C7976"/>
    <w:rsid w:val="003D51EF"/>
    <w:rsid w:val="003E1A36"/>
    <w:rsid w:val="003E262F"/>
    <w:rsid w:val="003F3746"/>
    <w:rsid w:val="003F6BA9"/>
    <w:rsid w:val="00410371"/>
    <w:rsid w:val="004242F1"/>
    <w:rsid w:val="00426295"/>
    <w:rsid w:val="00461EEB"/>
    <w:rsid w:val="00477CB1"/>
    <w:rsid w:val="00481B6F"/>
    <w:rsid w:val="0049752B"/>
    <w:rsid w:val="004A438D"/>
    <w:rsid w:val="004A4BA1"/>
    <w:rsid w:val="004A5563"/>
    <w:rsid w:val="004B4399"/>
    <w:rsid w:val="004B5FB2"/>
    <w:rsid w:val="004B75B7"/>
    <w:rsid w:val="004C1463"/>
    <w:rsid w:val="004D2021"/>
    <w:rsid w:val="004D7458"/>
    <w:rsid w:val="004F039C"/>
    <w:rsid w:val="004F1DA3"/>
    <w:rsid w:val="004F253E"/>
    <w:rsid w:val="004F4A6F"/>
    <w:rsid w:val="00513A63"/>
    <w:rsid w:val="00514FC6"/>
    <w:rsid w:val="005153C1"/>
    <w:rsid w:val="0051580D"/>
    <w:rsid w:val="00535160"/>
    <w:rsid w:val="00537DA0"/>
    <w:rsid w:val="005470BB"/>
    <w:rsid w:val="00547111"/>
    <w:rsid w:val="00550FCC"/>
    <w:rsid w:val="005574A4"/>
    <w:rsid w:val="0056053E"/>
    <w:rsid w:val="005742A3"/>
    <w:rsid w:val="00592D74"/>
    <w:rsid w:val="005946E3"/>
    <w:rsid w:val="005A106E"/>
    <w:rsid w:val="005A4424"/>
    <w:rsid w:val="005B08A6"/>
    <w:rsid w:val="005B1796"/>
    <w:rsid w:val="005C68CE"/>
    <w:rsid w:val="005C7BE4"/>
    <w:rsid w:val="005E2C44"/>
    <w:rsid w:val="005F6B38"/>
    <w:rsid w:val="00603A11"/>
    <w:rsid w:val="00611338"/>
    <w:rsid w:val="00621188"/>
    <w:rsid w:val="006257ED"/>
    <w:rsid w:val="00633364"/>
    <w:rsid w:val="006425EC"/>
    <w:rsid w:val="006470D9"/>
    <w:rsid w:val="00651E88"/>
    <w:rsid w:val="006710D1"/>
    <w:rsid w:val="00673FA6"/>
    <w:rsid w:val="0068429B"/>
    <w:rsid w:val="00690638"/>
    <w:rsid w:val="00695808"/>
    <w:rsid w:val="006A30ED"/>
    <w:rsid w:val="006B46FB"/>
    <w:rsid w:val="006C7C80"/>
    <w:rsid w:val="006D1B3C"/>
    <w:rsid w:val="006E21FB"/>
    <w:rsid w:val="006E640E"/>
    <w:rsid w:val="00701D59"/>
    <w:rsid w:val="0070579A"/>
    <w:rsid w:val="007102BA"/>
    <w:rsid w:val="00711520"/>
    <w:rsid w:val="007174F5"/>
    <w:rsid w:val="00725D91"/>
    <w:rsid w:val="00726494"/>
    <w:rsid w:val="00733FE5"/>
    <w:rsid w:val="00746DDD"/>
    <w:rsid w:val="00764AB0"/>
    <w:rsid w:val="007715DB"/>
    <w:rsid w:val="0077232F"/>
    <w:rsid w:val="00774544"/>
    <w:rsid w:val="00792342"/>
    <w:rsid w:val="00792B80"/>
    <w:rsid w:val="007977A8"/>
    <w:rsid w:val="007A04E4"/>
    <w:rsid w:val="007A271E"/>
    <w:rsid w:val="007A4C89"/>
    <w:rsid w:val="007B2322"/>
    <w:rsid w:val="007B3733"/>
    <w:rsid w:val="007B512A"/>
    <w:rsid w:val="007C00D4"/>
    <w:rsid w:val="007C2097"/>
    <w:rsid w:val="007C64E1"/>
    <w:rsid w:val="007D171D"/>
    <w:rsid w:val="007D2B99"/>
    <w:rsid w:val="007D6A07"/>
    <w:rsid w:val="007E53DF"/>
    <w:rsid w:val="007F0472"/>
    <w:rsid w:val="007F7259"/>
    <w:rsid w:val="008040A8"/>
    <w:rsid w:val="008235C9"/>
    <w:rsid w:val="008279FA"/>
    <w:rsid w:val="00837B44"/>
    <w:rsid w:val="00840EF8"/>
    <w:rsid w:val="00841E7A"/>
    <w:rsid w:val="0084638F"/>
    <w:rsid w:val="00847279"/>
    <w:rsid w:val="00857061"/>
    <w:rsid w:val="00860006"/>
    <w:rsid w:val="008626E7"/>
    <w:rsid w:val="008661D4"/>
    <w:rsid w:val="00867112"/>
    <w:rsid w:val="00867C8E"/>
    <w:rsid w:val="00870EE7"/>
    <w:rsid w:val="00876AE9"/>
    <w:rsid w:val="008863B9"/>
    <w:rsid w:val="008927B1"/>
    <w:rsid w:val="008A14C5"/>
    <w:rsid w:val="008A45A6"/>
    <w:rsid w:val="008B0CFA"/>
    <w:rsid w:val="008B7C4F"/>
    <w:rsid w:val="008C256A"/>
    <w:rsid w:val="008D02FF"/>
    <w:rsid w:val="008D123F"/>
    <w:rsid w:val="008E1171"/>
    <w:rsid w:val="008E1B6A"/>
    <w:rsid w:val="008F3753"/>
    <w:rsid w:val="008F686C"/>
    <w:rsid w:val="008F7410"/>
    <w:rsid w:val="008F7918"/>
    <w:rsid w:val="00904458"/>
    <w:rsid w:val="00912D06"/>
    <w:rsid w:val="009148DE"/>
    <w:rsid w:val="00931704"/>
    <w:rsid w:val="0094014B"/>
    <w:rsid w:val="00941E30"/>
    <w:rsid w:val="009479AD"/>
    <w:rsid w:val="00962908"/>
    <w:rsid w:val="00964EA2"/>
    <w:rsid w:val="0096511C"/>
    <w:rsid w:val="00970195"/>
    <w:rsid w:val="00971464"/>
    <w:rsid w:val="009777D9"/>
    <w:rsid w:val="00985CA4"/>
    <w:rsid w:val="00986A51"/>
    <w:rsid w:val="0098727B"/>
    <w:rsid w:val="00991B88"/>
    <w:rsid w:val="00997D3C"/>
    <w:rsid w:val="009A5753"/>
    <w:rsid w:val="009A579D"/>
    <w:rsid w:val="009A64DF"/>
    <w:rsid w:val="009B09DC"/>
    <w:rsid w:val="009B3AE9"/>
    <w:rsid w:val="009C2417"/>
    <w:rsid w:val="009D26AD"/>
    <w:rsid w:val="009D2C66"/>
    <w:rsid w:val="009D4EB7"/>
    <w:rsid w:val="009E3297"/>
    <w:rsid w:val="009F4840"/>
    <w:rsid w:val="009F734F"/>
    <w:rsid w:val="009F7B09"/>
    <w:rsid w:val="00A0214C"/>
    <w:rsid w:val="00A10960"/>
    <w:rsid w:val="00A246B6"/>
    <w:rsid w:val="00A30C3C"/>
    <w:rsid w:val="00A32097"/>
    <w:rsid w:val="00A40F17"/>
    <w:rsid w:val="00A44DE9"/>
    <w:rsid w:val="00A45BC7"/>
    <w:rsid w:val="00A47E70"/>
    <w:rsid w:val="00A50CF0"/>
    <w:rsid w:val="00A54AC2"/>
    <w:rsid w:val="00A65C23"/>
    <w:rsid w:val="00A6616F"/>
    <w:rsid w:val="00A678DC"/>
    <w:rsid w:val="00A7671C"/>
    <w:rsid w:val="00A8073D"/>
    <w:rsid w:val="00A93502"/>
    <w:rsid w:val="00AA2CBC"/>
    <w:rsid w:val="00AA342D"/>
    <w:rsid w:val="00AC3E81"/>
    <w:rsid w:val="00AC5820"/>
    <w:rsid w:val="00AD1CD8"/>
    <w:rsid w:val="00AD325E"/>
    <w:rsid w:val="00AE452D"/>
    <w:rsid w:val="00AF37A5"/>
    <w:rsid w:val="00AF3A15"/>
    <w:rsid w:val="00AF3E3A"/>
    <w:rsid w:val="00B04EC0"/>
    <w:rsid w:val="00B07A36"/>
    <w:rsid w:val="00B258BB"/>
    <w:rsid w:val="00B37B94"/>
    <w:rsid w:val="00B43408"/>
    <w:rsid w:val="00B52F87"/>
    <w:rsid w:val="00B5336E"/>
    <w:rsid w:val="00B67B97"/>
    <w:rsid w:val="00B7296E"/>
    <w:rsid w:val="00B94E6D"/>
    <w:rsid w:val="00B968C8"/>
    <w:rsid w:val="00B97028"/>
    <w:rsid w:val="00BA0320"/>
    <w:rsid w:val="00BA3EC5"/>
    <w:rsid w:val="00BA51D9"/>
    <w:rsid w:val="00BB5DFC"/>
    <w:rsid w:val="00BC034F"/>
    <w:rsid w:val="00BD279D"/>
    <w:rsid w:val="00BD3410"/>
    <w:rsid w:val="00BD6BB8"/>
    <w:rsid w:val="00BE3119"/>
    <w:rsid w:val="00BE376F"/>
    <w:rsid w:val="00C079A2"/>
    <w:rsid w:val="00C11BD7"/>
    <w:rsid w:val="00C20090"/>
    <w:rsid w:val="00C20179"/>
    <w:rsid w:val="00C22EA1"/>
    <w:rsid w:val="00C259FE"/>
    <w:rsid w:val="00C27D21"/>
    <w:rsid w:val="00C33B7A"/>
    <w:rsid w:val="00C611D0"/>
    <w:rsid w:val="00C63F3F"/>
    <w:rsid w:val="00C66BA2"/>
    <w:rsid w:val="00C7151E"/>
    <w:rsid w:val="00C82A08"/>
    <w:rsid w:val="00C873D0"/>
    <w:rsid w:val="00C92C89"/>
    <w:rsid w:val="00C95985"/>
    <w:rsid w:val="00CA1CA9"/>
    <w:rsid w:val="00CB09BF"/>
    <w:rsid w:val="00CB3CC7"/>
    <w:rsid w:val="00CB7264"/>
    <w:rsid w:val="00CC5026"/>
    <w:rsid w:val="00CC68D0"/>
    <w:rsid w:val="00CD5C13"/>
    <w:rsid w:val="00CE0A82"/>
    <w:rsid w:val="00CE3FF1"/>
    <w:rsid w:val="00CE4924"/>
    <w:rsid w:val="00D03F9A"/>
    <w:rsid w:val="00D06D51"/>
    <w:rsid w:val="00D07DFC"/>
    <w:rsid w:val="00D15167"/>
    <w:rsid w:val="00D24991"/>
    <w:rsid w:val="00D30713"/>
    <w:rsid w:val="00D459C7"/>
    <w:rsid w:val="00D50255"/>
    <w:rsid w:val="00D525E5"/>
    <w:rsid w:val="00D57386"/>
    <w:rsid w:val="00D66520"/>
    <w:rsid w:val="00D761DC"/>
    <w:rsid w:val="00D77EF2"/>
    <w:rsid w:val="00D840EC"/>
    <w:rsid w:val="00DA4603"/>
    <w:rsid w:val="00DB3C88"/>
    <w:rsid w:val="00DC69BD"/>
    <w:rsid w:val="00DD0AB5"/>
    <w:rsid w:val="00DD4A14"/>
    <w:rsid w:val="00DD50E9"/>
    <w:rsid w:val="00DD7D27"/>
    <w:rsid w:val="00DE34CF"/>
    <w:rsid w:val="00DF1A74"/>
    <w:rsid w:val="00E1361D"/>
    <w:rsid w:val="00E139F2"/>
    <w:rsid w:val="00E13F3D"/>
    <w:rsid w:val="00E14693"/>
    <w:rsid w:val="00E34898"/>
    <w:rsid w:val="00E37206"/>
    <w:rsid w:val="00E46828"/>
    <w:rsid w:val="00E57E29"/>
    <w:rsid w:val="00E74ED8"/>
    <w:rsid w:val="00E8230A"/>
    <w:rsid w:val="00E82FBE"/>
    <w:rsid w:val="00E853A3"/>
    <w:rsid w:val="00E87CFE"/>
    <w:rsid w:val="00E87DC5"/>
    <w:rsid w:val="00E90739"/>
    <w:rsid w:val="00E9370D"/>
    <w:rsid w:val="00E93F56"/>
    <w:rsid w:val="00EB09B7"/>
    <w:rsid w:val="00EB1B38"/>
    <w:rsid w:val="00EB2D54"/>
    <w:rsid w:val="00EC5DF3"/>
    <w:rsid w:val="00ED2808"/>
    <w:rsid w:val="00ED754D"/>
    <w:rsid w:val="00EE75F5"/>
    <w:rsid w:val="00EE760A"/>
    <w:rsid w:val="00EE7A18"/>
    <w:rsid w:val="00EE7ACE"/>
    <w:rsid w:val="00EE7D7C"/>
    <w:rsid w:val="00EF2F11"/>
    <w:rsid w:val="00F024A2"/>
    <w:rsid w:val="00F21C6B"/>
    <w:rsid w:val="00F24494"/>
    <w:rsid w:val="00F25D98"/>
    <w:rsid w:val="00F300FB"/>
    <w:rsid w:val="00F33F6B"/>
    <w:rsid w:val="00F35C3F"/>
    <w:rsid w:val="00F559A2"/>
    <w:rsid w:val="00F640D0"/>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aliases w:val="Observation TOC"/>
    <w:basedOn w:val="41"/>
    <w:next w:val="a"/>
    <w:qFormat/>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aliases w:val="Observation TOC2"/>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2"/>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1"/>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2">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eastAsia="Times New Roman" w:hAnsi="Arial"/>
      <w:b/>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af3">
    <w:name w:val="Revision"/>
    <w:hidden/>
    <w:uiPriority w:val="99"/>
    <w:semiHidden/>
    <w:rsid w:val="00353B04"/>
    <w:rPr>
      <w:rFonts w:ascii="Times New Roman" w:eastAsia="Times New Roman" w:hAnsi="Times New Roman"/>
      <w:lang w:val="en-GB" w:eastAsia="en-US"/>
    </w:rPr>
  </w:style>
  <w:style w:type="character" w:customStyle="1" w:styleId="Char5">
    <w:name w:val="批注主题 Char"/>
    <w:link w:val="ac"/>
    <w:rsid w:val="0030409E"/>
    <w:rPr>
      <w:rFonts w:ascii="Times New Roman" w:eastAsia="Times New Roman" w:hAnsi="Times New Roman"/>
      <w:b/>
      <w:bCs/>
      <w:lang w:val="en-GB" w:eastAsia="en-US"/>
    </w:rPr>
  </w:style>
  <w:style w:type="paragraph" w:customStyle="1" w:styleId="ComeBack">
    <w:name w:val="ComeBack"/>
    <w:basedOn w:val="a"/>
    <w:next w:val="a"/>
    <w:rsid w:val="0030409E"/>
    <w:pPr>
      <w:numPr>
        <w:numId w:val="8"/>
      </w:numPr>
      <w:spacing w:after="0"/>
    </w:pPr>
    <w:rPr>
      <w:rFonts w:ascii="Arial" w:eastAsia="MS Mincho" w:hAnsi="Arial"/>
      <w:szCs w:val="24"/>
      <w:lang w:eastAsia="en-GB"/>
    </w:rPr>
  </w:style>
  <w:style w:type="paragraph" w:customStyle="1" w:styleId="para">
    <w:name w:val="para"/>
    <w:basedOn w:val="a"/>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Char1">
    <w:name w:val="批注框文本 Char"/>
    <w:link w:val="a8"/>
    <w:rsid w:val="00C22EA1"/>
    <w:rPr>
      <w:rFonts w:ascii="Tahoma" w:eastAsia="Times New Roman" w:hAnsi="Tahoma" w:cs="Tahoma"/>
      <w:sz w:val="16"/>
      <w:szCs w:val="16"/>
      <w:lang w:val="en-GB" w:eastAsia="en-US"/>
    </w:rPr>
  </w:style>
  <w:style w:type="character" w:customStyle="1" w:styleId="3Char">
    <w:name w:val="标题 3 Char"/>
    <w:aliases w:val="Underrubrik2 Char,H3 Char"/>
    <w:link w:val="3"/>
    <w:rsid w:val="00C22EA1"/>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22EA1"/>
    <w:rPr>
      <w:rFonts w:ascii="Arial" w:eastAsia="Times New Roman" w:hAnsi="Arial"/>
      <w:sz w:val="24"/>
      <w:lang w:val="en-GB" w:eastAsia="en-US"/>
    </w:rPr>
  </w:style>
  <w:style w:type="character" w:customStyle="1" w:styleId="TALCar">
    <w:name w:val="TAL Car"/>
    <w:rsid w:val="00C22EA1"/>
    <w:rPr>
      <w:rFonts w:ascii="Arial" w:eastAsia="宋体" w:hAnsi="Arial"/>
      <w:sz w:val="18"/>
      <w:lang w:val="en-GB" w:eastAsia="en-US"/>
    </w:rPr>
  </w:style>
  <w:style w:type="character" w:customStyle="1" w:styleId="Char0">
    <w:name w:val="批注文字 Char"/>
    <w:link w:val="a7"/>
    <w:uiPriority w:val="99"/>
    <w:rsid w:val="00C22EA1"/>
    <w:rPr>
      <w:rFonts w:ascii="Times New Roman" w:eastAsia="Times New Roman" w:hAnsi="Times New Roman"/>
      <w:lang w:val="en-GB" w:eastAsia="en-US"/>
    </w:rPr>
  </w:style>
  <w:style w:type="character" w:customStyle="1" w:styleId="Char4">
    <w:name w:val="脚注文本 Char"/>
    <w:link w:val="ab"/>
    <w:rsid w:val="00C22EA1"/>
    <w:rPr>
      <w:rFonts w:ascii="Times New Roman" w:eastAsia="Times New Roman" w:hAnsi="Times New Roman"/>
      <w:sz w:val="16"/>
      <w:lang w:val="en-GB" w:eastAsia="en-US"/>
    </w:rPr>
  </w:style>
  <w:style w:type="paragraph" w:customStyle="1" w:styleId="FL">
    <w:name w:val="FL"/>
    <w:basedOn w:val="a"/>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List Paragraph"/>
    <w:basedOn w:val="a"/>
    <w:link w:val="Char6"/>
    <w:uiPriority w:val="34"/>
    <w:qFormat/>
    <w:rsid w:val="00C22EA1"/>
    <w:pPr>
      <w:spacing w:after="0"/>
      <w:ind w:left="720"/>
    </w:pPr>
    <w:rPr>
      <w:rFonts w:ascii="Calibri" w:eastAsia="Calibri" w:hAnsi="Calibri"/>
      <w:sz w:val="22"/>
      <w:szCs w:val="22"/>
      <w:lang w:eastAsia="en-GB"/>
    </w:rPr>
  </w:style>
  <w:style w:type="character" w:customStyle="1" w:styleId="Char6">
    <w:name w:val="列出段落 Char"/>
    <w:link w:val="af4"/>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a"/>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1Char">
    <w:name w:val="标题 1 Char"/>
    <w:aliases w:val="H1 Char"/>
    <w:link w:val="1"/>
    <w:rsid w:val="00C22EA1"/>
    <w:rPr>
      <w:rFonts w:ascii="Arial" w:eastAsia="Times New Roman" w:hAnsi="Arial"/>
      <w:sz w:val="36"/>
      <w:lang w:val="en-GB" w:eastAsia="en-US"/>
    </w:rPr>
  </w:style>
  <w:style w:type="character" w:customStyle="1" w:styleId="5Char">
    <w:name w:val="标题 5 Char"/>
    <w:link w:val="5"/>
    <w:rsid w:val="00C22EA1"/>
    <w:rPr>
      <w:rFonts w:ascii="Arial" w:eastAsia="Times New Roman" w:hAnsi="Arial"/>
      <w:sz w:val="22"/>
      <w:lang w:val="en-GB" w:eastAsia="en-US"/>
    </w:rPr>
  </w:style>
  <w:style w:type="character" w:customStyle="1" w:styleId="6Char">
    <w:name w:val="标题 6 Char"/>
    <w:link w:val="6"/>
    <w:rsid w:val="00C22EA1"/>
    <w:rPr>
      <w:rFonts w:ascii="Arial" w:eastAsia="Times New Roman" w:hAnsi="Arial"/>
      <w:lang w:val="en-GB" w:eastAsia="en-US"/>
    </w:rPr>
  </w:style>
  <w:style w:type="character" w:customStyle="1" w:styleId="7Char">
    <w:name w:val="标题 7 Char"/>
    <w:link w:val="7"/>
    <w:rsid w:val="00C22EA1"/>
    <w:rPr>
      <w:rFonts w:ascii="Arial" w:eastAsia="Times New Roman" w:hAnsi="Arial"/>
      <w:lang w:val="en-GB" w:eastAsia="en-US"/>
    </w:rPr>
  </w:style>
  <w:style w:type="character" w:customStyle="1" w:styleId="8Char">
    <w:name w:val="标题 8 Char"/>
    <w:link w:val="8"/>
    <w:rsid w:val="00C22EA1"/>
    <w:rPr>
      <w:rFonts w:ascii="Arial" w:eastAsia="Times New Roman" w:hAnsi="Arial"/>
      <w:sz w:val="36"/>
      <w:lang w:val="en-GB" w:eastAsia="en-US"/>
    </w:rPr>
  </w:style>
  <w:style w:type="character" w:customStyle="1" w:styleId="9Char">
    <w:name w:val="标题 9 Char"/>
    <w:link w:val="9"/>
    <w:rsid w:val="00C22EA1"/>
    <w:rPr>
      <w:rFonts w:ascii="Arial" w:eastAsia="Times New Roman" w:hAnsi="Arial"/>
      <w:sz w:val="36"/>
      <w:lang w:val="en-GB" w:eastAsia="en-US"/>
    </w:rPr>
  </w:style>
  <w:style w:type="paragraph" w:customStyle="1" w:styleId="Figure">
    <w:name w:val="Figure"/>
    <w:basedOn w:val="a"/>
    <w:next w:val="af5"/>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5">
    <w:name w:val="caption"/>
    <w:basedOn w:val="a"/>
    <w:next w:val="a"/>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Char">
    <w:name w:val="文档结构图 Char"/>
    <w:link w:val="a6"/>
    <w:rsid w:val="00C22EA1"/>
    <w:rPr>
      <w:rFonts w:ascii="Tahoma" w:eastAsia="Times New Roman" w:hAnsi="Tahoma" w:cs="Tahoma"/>
      <w:shd w:val="clear" w:color="auto" w:fill="000080"/>
      <w:lang w:val="en-GB" w:eastAsia="en-US"/>
    </w:rPr>
  </w:style>
  <w:style w:type="paragraph" w:styleId="af6">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6"/>
    <w:rsid w:val="00C22EA1"/>
    <w:rPr>
      <w:rFonts w:ascii="Arial" w:eastAsia="Times New Roman" w:hAnsi="Arial"/>
      <w:lang w:val="en-GB"/>
    </w:rPr>
  </w:style>
  <w:style w:type="character" w:customStyle="1" w:styleId="Char2">
    <w:name w:val="页脚 Char"/>
    <w:link w:val="a9"/>
    <w:rsid w:val="00C22EA1"/>
    <w:rPr>
      <w:rFonts w:ascii="Arial" w:eastAsia="Times New Roman" w:hAnsi="Arial"/>
      <w:b/>
      <w:i/>
      <w:sz w:val="18"/>
      <w:lang w:val="en-GB" w:eastAsia="en-US"/>
    </w:rPr>
  </w:style>
  <w:style w:type="character" w:styleId="af7">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af8">
    <w:name w:val="table of figures"/>
    <w:basedOn w:val="a"/>
    <w:next w:val="a"/>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af9">
    <w:name w:val="Table Grid"/>
    <w:basedOn w:val="a1"/>
    <w:rsid w:val="00C22E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a"/>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C22EA1"/>
    <w:pPr>
      <w:spacing w:before="100" w:beforeAutospacing="1" w:after="100" w:afterAutospacing="1"/>
    </w:pPr>
    <w:rPr>
      <w:sz w:val="24"/>
      <w:szCs w:val="24"/>
      <w:lang w:val="en-US"/>
    </w:rPr>
  </w:style>
  <w:style w:type="paragraph" w:customStyle="1" w:styleId="4">
    <w:name w:val="标题4"/>
    <w:basedOn w:val="a"/>
    <w:rsid w:val="00C22EA1"/>
    <w:pPr>
      <w:numPr>
        <w:numId w:val="39"/>
      </w:numPr>
    </w:pPr>
    <w:rPr>
      <w:rFonts w:eastAsia="宋体"/>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a"/>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af6"/>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fa">
    <w:name w:val="插图题注"/>
    <w:basedOn w:val="a"/>
    <w:rsid w:val="00C22EA1"/>
    <w:rPr>
      <w:rFonts w:eastAsia="宋体"/>
    </w:rPr>
  </w:style>
  <w:style w:type="paragraph" w:customStyle="1" w:styleId="afb">
    <w:name w:val="表格题注"/>
    <w:basedOn w:val="a"/>
    <w:rsid w:val="00C22EA1"/>
    <w:rPr>
      <w:rFonts w:eastAsia="宋体"/>
    </w:rPr>
  </w:style>
  <w:style w:type="character" w:styleId="afc">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2004%20RAN3%20107bis-e\TSGR3_107bis_e\Docs\R3-202584.zip" TargetMode="External"/><Relationship Id="rId18" Type="http://schemas.openxmlformats.org/officeDocument/2006/relationships/hyperlink" Target="file://D:\3GPPmeeting\202004%20RAN3%20107bis-e\TSGR3_107bis_e\Docs\R3-202625.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3GPPmeeting\202004%20RAN3%20107bis-e\TSGR3_107bis_e\Docs\R3-202584.zip" TargetMode="Externa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file://D:\3GPPmeeting\202004%20RAN3%20107bis-e\TSGR3_107bis_e\Docs\R3-202625.zip" TargetMode="Externa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file://D:\3GPPmeeting\202004%20RAN3%20107bis-e\TSGR3_107bis_e\Docs\R3-202584.zip"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meeting\202004%20RAN3%20107bis-e\TSGR3_107bis_e\Docs\R3-202625.zip"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07FF8-EC76-43E9-B3B8-FE2BC003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110</Pages>
  <Words>29803</Words>
  <Characters>169881</Characters>
  <Application>Microsoft Office Word</Application>
  <DocSecurity>0</DocSecurity>
  <Lines>1415</Lines>
  <Paragraphs>398</Paragraphs>
  <ScaleCrop>false</ScaleCrop>
  <Company>3GPP Support Team</Company>
  <LinksUpToDate>false</LinksUpToDate>
  <CharactersWithSpaces>199286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2411-12-31T06:00:00Z</cp:lastPrinted>
  <dcterms:created xsi:type="dcterms:W3CDTF">2020-06-03T01:28:00Z</dcterms:created>
  <dcterms:modified xsi:type="dcterms:W3CDTF">2020-06-03T01:34:00Z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ies>
</file>